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4A" w:rsidRDefault="00825D4A" w:rsidP="00825D4A">
      <w:pPr>
        <w:rPr>
          <w:rFonts w:ascii="Arial" w:hAnsi="Arial" w:cs="Arial"/>
          <w:color w:val="FF0000"/>
          <w:sz w:val="20"/>
          <w:szCs w:val="20"/>
          <w:lang w:val="en-US"/>
        </w:rPr>
      </w:pPr>
      <w:proofErr w:type="spellStart"/>
      <w:r>
        <w:rPr>
          <w:rFonts w:ascii="Arial" w:hAnsi="Arial" w:cs="Arial"/>
          <w:b/>
          <w:color w:val="000000"/>
          <w:sz w:val="20"/>
          <w:szCs w:val="20"/>
          <w:lang w:val="en-US"/>
        </w:rPr>
        <w:t>Liefkenshoek</w:t>
      </w:r>
      <w:proofErr w:type="spellEnd"/>
      <w:r>
        <w:rPr>
          <w:rFonts w:ascii="Arial" w:hAnsi="Arial" w:cs="Arial"/>
          <w:b/>
          <w:color w:val="000000"/>
          <w:sz w:val="20"/>
          <w:szCs w:val="20"/>
          <w:lang w:val="en-US"/>
        </w:rPr>
        <w:t xml:space="preserve"> Rail Link</w:t>
      </w:r>
      <w:r>
        <w:rPr>
          <w:rFonts w:ascii="Arial" w:hAnsi="Arial" w:cs="Arial"/>
          <w:b/>
          <w:sz w:val="20"/>
          <w:szCs w:val="20"/>
          <w:lang w:val="en-US"/>
        </w:rPr>
        <w:t xml:space="preserve"> advancement</w:t>
      </w:r>
    </w:p>
    <w:p w:rsidR="00825D4A" w:rsidRDefault="00825D4A" w:rsidP="00825D4A">
      <w:pPr>
        <w:rPr>
          <w:rFonts w:ascii="Arial" w:hAnsi="Arial" w:cs="Arial"/>
          <w:color w:val="000000"/>
          <w:sz w:val="20"/>
          <w:szCs w:val="20"/>
          <w:lang w:val="en-US"/>
        </w:rPr>
      </w:pPr>
      <w:proofErr w:type="spellStart"/>
      <w:r>
        <w:rPr>
          <w:rFonts w:ascii="Arial" w:hAnsi="Arial" w:cs="Arial"/>
          <w:color w:val="000000"/>
          <w:sz w:val="20"/>
          <w:szCs w:val="20"/>
          <w:lang w:val="en-US"/>
        </w:rPr>
        <w:t>Liefkenshoek</w:t>
      </w:r>
      <w:proofErr w:type="spellEnd"/>
      <w:r>
        <w:rPr>
          <w:rFonts w:ascii="Arial" w:hAnsi="Arial" w:cs="Arial"/>
          <w:color w:val="000000"/>
          <w:sz w:val="20"/>
          <w:szCs w:val="20"/>
          <w:lang w:val="en-US"/>
        </w:rPr>
        <w:t xml:space="preserve"> rail link, a 16.2km dual railway project under construction in Antwerp, includes 4.76 km of railway zone through excavation, 4.27 km of infrastructure in open and covered trenches, 1.2 km of </w:t>
      </w:r>
      <w:proofErr w:type="spellStart"/>
      <w:r>
        <w:rPr>
          <w:rFonts w:ascii="Arial" w:hAnsi="Arial" w:cs="Arial"/>
          <w:color w:val="000000"/>
          <w:sz w:val="20"/>
          <w:szCs w:val="20"/>
          <w:lang w:val="en-US"/>
        </w:rPr>
        <w:t>Beveren</w:t>
      </w:r>
      <w:proofErr w:type="spellEnd"/>
      <w:r>
        <w:rPr>
          <w:rFonts w:ascii="Arial" w:hAnsi="Arial" w:cs="Arial"/>
          <w:color w:val="000000"/>
          <w:sz w:val="20"/>
          <w:szCs w:val="20"/>
          <w:lang w:val="en-US"/>
        </w:rPr>
        <w:t xml:space="preserve"> tunnel, already constructed but never utilized (KW08) and a 5.9 km double bored tunnel (KW10). </w:t>
      </w:r>
    </w:p>
    <w:p w:rsidR="00825D4A" w:rsidRDefault="00825D4A" w:rsidP="00825D4A">
      <w:pPr>
        <w:pStyle w:val="BodyText"/>
        <w:rPr>
          <w:color w:val="000000"/>
          <w:sz w:val="20"/>
          <w:szCs w:val="20"/>
          <w:lang w:val="en-US"/>
        </w:rPr>
      </w:pPr>
      <w:proofErr w:type="spellStart"/>
      <w:r>
        <w:rPr>
          <w:color w:val="000000"/>
          <w:sz w:val="20"/>
          <w:szCs w:val="20"/>
          <w:lang w:val="en-US"/>
        </w:rPr>
        <w:t>Locorail</w:t>
      </w:r>
      <w:proofErr w:type="spellEnd"/>
      <w:r>
        <w:rPr>
          <w:color w:val="000000"/>
          <w:sz w:val="20"/>
          <w:szCs w:val="20"/>
          <w:lang w:val="en-US"/>
        </w:rPr>
        <w:t xml:space="preserve"> consortium, consisting of </w:t>
      </w:r>
      <w:proofErr w:type="spellStart"/>
      <w:r>
        <w:rPr>
          <w:color w:val="000000"/>
          <w:sz w:val="20"/>
          <w:szCs w:val="20"/>
          <w:lang w:val="en-US"/>
        </w:rPr>
        <w:t>CFE</w:t>
      </w:r>
      <w:proofErr w:type="spellEnd"/>
      <w:r>
        <w:rPr>
          <w:color w:val="000000"/>
          <w:sz w:val="20"/>
          <w:szCs w:val="20"/>
          <w:lang w:val="en-US"/>
        </w:rPr>
        <w:t xml:space="preserve"> (25 percent), VINCI Concessions (25 percent) and BAM PPP (50 percent), has been selected in 2008 by </w:t>
      </w:r>
      <w:proofErr w:type="spellStart"/>
      <w:r>
        <w:rPr>
          <w:color w:val="000000"/>
          <w:sz w:val="20"/>
          <w:szCs w:val="20"/>
          <w:lang w:val="en-US"/>
        </w:rPr>
        <w:t>Infrabel</w:t>
      </w:r>
      <w:proofErr w:type="spellEnd"/>
      <w:r>
        <w:rPr>
          <w:color w:val="000000"/>
          <w:sz w:val="20"/>
          <w:szCs w:val="20"/>
          <w:lang w:val="en-US"/>
        </w:rPr>
        <w:t xml:space="preserve"> as concession-holder for the rail tunnel </w:t>
      </w:r>
      <w:proofErr w:type="spellStart"/>
      <w:r>
        <w:rPr>
          <w:color w:val="000000"/>
          <w:sz w:val="20"/>
          <w:szCs w:val="20"/>
          <w:lang w:val="en-US"/>
        </w:rPr>
        <w:t>Liefkenshoek</w:t>
      </w:r>
      <w:proofErr w:type="spellEnd"/>
      <w:r>
        <w:rPr>
          <w:color w:val="000000"/>
          <w:sz w:val="20"/>
          <w:szCs w:val="20"/>
          <w:lang w:val="en-US"/>
        </w:rPr>
        <w:t xml:space="preserve"> situated north-west of the Port of Antwerp. This tunnel creates an extra link between the left and the right bank of the Port of Antwerp. </w:t>
      </w:r>
      <w:r>
        <w:rPr>
          <w:sz w:val="20"/>
          <w:szCs w:val="20"/>
        </w:rPr>
        <w:t xml:space="preserve">The </w:t>
      </w:r>
      <w:proofErr w:type="spellStart"/>
      <w:r>
        <w:rPr>
          <w:sz w:val="20"/>
          <w:szCs w:val="20"/>
        </w:rPr>
        <w:t>DBFM</w:t>
      </w:r>
      <w:proofErr w:type="spellEnd"/>
      <w:r>
        <w:rPr>
          <w:sz w:val="20"/>
          <w:szCs w:val="20"/>
        </w:rPr>
        <w:t xml:space="preserve"> (Design, Build, Finance and Maintain) contract </w:t>
      </w:r>
      <w:r>
        <w:rPr>
          <w:color w:val="000000"/>
          <w:sz w:val="20"/>
          <w:szCs w:val="20"/>
          <w:lang w:val="en-US"/>
        </w:rPr>
        <w:t>has a duration of 42 years including the construction period</w:t>
      </w:r>
      <w:r>
        <w:rPr>
          <w:sz w:val="20"/>
          <w:szCs w:val="20"/>
        </w:rPr>
        <w:t xml:space="preserve">. Total investment: </w:t>
      </w:r>
      <w:proofErr w:type="spellStart"/>
      <w:r>
        <w:rPr>
          <w:sz w:val="20"/>
          <w:szCs w:val="20"/>
        </w:rPr>
        <w:t>EUR</w:t>
      </w:r>
      <w:proofErr w:type="spellEnd"/>
      <w:r>
        <w:rPr>
          <w:sz w:val="20"/>
          <w:szCs w:val="20"/>
        </w:rPr>
        <w:t xml:space="preserve"> 765 M, from which </w:t>
      </w:r>
      <w:proofErr w:type="spellStart"/>
      <w:r>
        <w:rPr>
          <w:sz w:val="20"/>
          <w:szCs w:val="20"/>
        </w:rPr>
        <w:t>EUR</w:t>
      </w:r>
      <w:proofErr w:type="spellEnd"/>
      <w:r>
        <w:rPr>
          <w:sz w:val="20"/>
          <w:szCs w:val="20"/>
        </w:rPr>
        <w:t xml:space="preserve"> 75 M by </w:t>
      </w:r>
      <w:proofErr w:type="spellStart"/>
      <w:r>
        <w:rPr>
          <w:sz w:val="20"/>
          <w:szCs w:val="20"/>
        </w:rPr>
        <w:t>Infrabel</w:t>
      </w:r>
      <w:proofErr w:type="spellEnd"/>
      <w:r>
        <w:rPr>
          <w:sz w:val="20"/>
          <w:szCs w:val="20"/>
        </w:rPr>
        <w:t xml:space="preserve"> and </w:t>
      </w:r>
      <w:proofErr w:type="spellStart"/>
      <w:r>
        <w:rPr>
          <w:sz w:val="20"/>
          <w:szCs w:val="20"/>
        </w:rPr>
        <w:t>EUR</w:t>
      </w:r>
      <w:proofErr w:type="spellEnd"/>
      <w:r>
        <w:rPr>
          <w:sz w:val="20"/>
          <w:szCs w:val="20"/>
        </w:rPr>
        <w:t xml:space="preserve"> 690 M by PPP with </w:t>
      </w:r>
      <w:proofErr w:type="spellStart"/>
      <w:r>
        <w:rPr>
          <w:sz w:val="20"/>
          <w:szCs w:val="20"/>
        </w:rPr>
        <w:t>Locorail</w:t>
      </w:r>
      <w:proofErr w:type="spellEnd"/>
      <w:r>
        <w:rPr>
          <w:sz w:val="20"/>
          <w:szCs w:val="20"/>
        </w:rPr>
        <w:t xml:space="preserve"> NV (NV = </w:t>
      </w:r>
      <w:proofErr w:type="spellStart"/>
      <w:r>
        <w:rPr>
          <w:sz w:val="20"/>
          <w:szCs w:val="20"/>
        </w:rPr>
        <w:t>SpA</w:t>
      </w:r>
      <w:proofErr w:type="spellEnd"/>
      <w:r>
        <w:rPr>
          <w:sz w:val="20"/>
          <w:szCs w:val="20"/>
        </w:rPr>
        <w:t xml:space="preserve">). </w:t>
      </w:r>
      <w:r>
        <w:rPr>
          <w:color w:val="000000"/>
          <w:sz w:val="20"/>
          <w:szCs w:val="20"/>
          <w:lang w:val="en-US"/>
        </w:rPr>
        <w:t xml:space="preserve">Financing for </w:t>
      </w:r>
      <w:proofErr w:type="spellStart"/>
      <w:r>
        <w:rPr>
          <w:color w:val="000000"/>
          <w:sz w:val="20"/>
          <w:szCs w:val="20"/>
          <w:lang w:val="en-US"/>
        </w:rPr>
        <w:t>Locorail</w:t>
      </w:r>
      <w:proofErr w:type="spellEnd"/>
      <w:r>
        <w:rPr>
          <w:color w:val="000000"/>
          <w:sz w:val="20"/>
          <w:szCs w:val="20"/>
          <w:lang w:val="en-US"/>
        </w:rPr>
        <w:t xml:space="preserve">: 50 percent </w:t>
      </w:r>
      <w:proofErr w:type="spellStart"/>
      <w:r>
        <w:rPr>
          <w:color w:val="000000"/>
          <w:sz w:val="20"/>
          <w:szCs w:val="20"/>
          <w:lang w:val="en-US"/>
        </w:rPr>
        <w:t>EIB</w:t>
      </w:r>
      <w:proofErr w:type="spellEnd"/>
      <w:r>
        <w:rPr>
          <w:color w:val="000000"/>
          <w:sz w:val="20"/>
          <w:szCs w:val="20"/>
          <w:lang w:val="en-US"/>
        </w:rPr>
        <w:t xml:space="preserve"> (European Investment Bank) and 50 percent JV of banks. </w:t>
      </w:r>
      <w:proofErr w:type="spellStart"/>
      <w:r>
        <w:rPr>
          <w:color w:val="000000"/>
          <w:sz w:val="20"/>
          <w:szCs w:val="20"/>
          <w:lang w:val="en-US"/>
        </w:rPr>
        <w:t>Locorail</w:t>
      </w:r>
      <w:proofErr w:type="spellEnd"/>
      <w:r>
        <w:rPr>
          <w:color w:val="000000"/>
          <w:sz w:val="20"/>
          <w:szCs w:val="20"/>
          <w:lang w:val="en-US"/>
        </w:rPr>
        <w:t xml:space="preserve"> has attributed construction works to the JV </w:t>
      </w:r>
      <w:proofErr w:type="spellStart"/>
      <w:r>
        <w:rPr>
          <w:color w:val="000000"/>
          <w:sz w:val="20"/>
          <w:szCs w:val="20"/>
          <w:lang w:val="en-US"/>
        </w:rPr>
        <w:t>Locobouw</w:t>
      </w:r>
      <w:proofErr w:type="spellEnd"/>
      <w:r>
        <w:rPr>
          <w:color w:val="000000"/>
          <w:sz w:val="20"/>
          <w:szCs w:val="20"/>
          <w:lang w:val="en-US"/>
        </w:rPr>
        <w:t xml:space="preserve">, made of </w:t>
      </w:r>
      <w:proofErr w:type="spellStart"/>
      <w:r>
        <w:rPr>
          <w:color w:val="000000"/>
          <w:sz w:val="20"/>
          <w:szCs w:val="20"/>
          <w:lang w:val="en-US"/>
        </w:rPr>
        <w:t>MBG</w:t>
      </w:r>
      <w:proofErr w:type="spellEnd"/>
      <w:r>
        <w:rPr>
          <w:color w:val="000000"/>
          <w:sz w:val="20"/>
          <w:szCs w:val="20"/>
          <w:lang w:val="en-US"/>
        </w:rPr>
        <w:t xml:space="preserve"> (</w:t>
      </w:r>
      <w:proofErr w:type="spellStart"/>
      <w:r>
        <w:rPr>
          <w:color w:val="000000"/>
          <w:sz w:val="20"/>
          <w:szCs w:val="20"/>
          <w:lang w:val="en-US"/>
        </w:rPr>
        <w:t>CFE</w:t>
      </w:r>
      <w:proofErr w:type="spellEnd"/>
      <w:r>
        <w:rPr>
          <w:color w:val="000000"/>
          <w:sz w:val="20"/>
          <w:szCs w:val="20"/>
          <w:lang w:val="en-US"/>
        </w:rPr>
        <w:t xml:space="preserve"> group), VINCI Construction </w:t>
      </w:r>
      <w:proofErr w:type="spellStart"/>
      <w:r>
        <w:rPr>
          <w:color w:val="000000"/>
          <w:sz w:val="20"/>
          <w:szCs w:val="20"/>
          <w:lang w:val="en-US"/>
        </w:rPr>
        <w:t>Grands</w:t>
      </w:r>
      <w:proofErr w:type="spellEnd"/>
      <w:r>
        <w:rPr>
          <w:color w:val="000000"/>
          <w:sz w:val="20"/>
          <w:szCs w:val="20"/>
          <w:lang w:val="en-US"/>
        </w:rPr>
        <w:t xml:space="preserve"> </w:t>
      </w:r>
      <w:proofErr w:type="spellStart"/>
      <w:r>
        <w:rPr>
          <w:color w:val="000000"/>
          <w:sz w:val="20"/>
          <w:szCs w:val="20"/>
          <w:lang w:val="en-US"/>
        </w:rPr>
        <w:t>Projets</w:t>
      </w:r>
      <w:proofErr w:type="spellEnd"/>
      <w:r>
        <w:rPr>
          <w:color w:val="000000"/>
          <w:sz w:val="20"/>
          <w:szCs w:val="20"/>
          <w:lang w:val="en-US"/>
        </w:rPr>
        <w:t xml:space="preserve"> (Vinci group), </w:t>
      </w:r>
      <w:proofErr w:type="spellStart"/>
      <w:r>
        <w:rPr>
          <w:color w:val="000000"/>
          <w:sz w:val="20"/>
          <w:szCs w:val="20"/>
          <w:lang w:val="en-US"/>
        </w:rPr>
        <w:t>CEI</w:t>
      </w:r>
      <w:proofErr w:type="spellEnd"/>
      <w:r>
        <w:rPr>
          <w:color w:val="000000"/>
          <w:sz w:val="20"/>
          <w:szCs w:val="20"/>
          <w:lang w:val="en-US"/>
        </w:rPr>
        <w:t xml:space="preserve">-De Meyer and </w:t>
      </w:r>
      <w:proofErr w:type="spellStart"/>
      <w:r>
        <w:rPr>
          <w:color w:val="000000"/>
          <w:sz w:val="20"/>
          <w:szCs w:val="20"/>
          <w:lang w:val="en-US"/>
        </w:rPr>
        <w:t>Wayss</w:t>
      </w:r>
      <w:proofErr w:type="spellEnd"/>
      <w:r>
        <w:rPr>
          <w:color w:val="000000"/>
          <w:sz w:val="20"/>
          <w:szCs w:val="20"/>
          <w:lang w:val="en-US"/>
        </w:rPr>
        <w:t xml:space="preserve"> &amp; Freytag (both of BAM group). </w:t>
      </w:r>
    </w:p>
    <w:p w:rsidR="00825D4A" w:rsidRDefault="00825D4A" w:rsidP="00825D4A">
      <w:pPr>
        <w:rPr>
          <w:rFonts w:ascii="Arial" w:hAnsi="Arial" w:cs="Arial"/>
          <w:color w:val="000000"/>
          <w:sz w:val="16"/>
          <w:szCs w:val="16"/>
          <w:lang w:val="en-US"/>
        </w:rPr>
      </w:pPr>
      <w:r>
        <w:rPr>
          <w:rFonts w:ascii="Arial" w:hAnsi="Arial" w:cs="Arial"/>
          <w:color w:val="000000"/>
          <w:sz w:val="20"/>
          <w:szCs w:val="20"/>
          <w:lang w:val="en-US"/>
        </w:rPr>
        <w:t xml:space="preserve">The twin single-track tunnels (KW10): 5.979 m length for north tube, rail track A and 5.972 m length for south tube, rail track B have a 7.3m inner diameter and 8.1 m outer diameter. The full section tunnels were driven using two 8.4 m-diameter and 102 m length </w:t>
      </w:r>
      <w:proofErr w:type="spellStart"/>
      <w:r>
        <w:rPr>
          <w:rFonts w:ascii="Arial" w:hAnsi="Arial" w:cs="Arial"/>
          <w:color w:val="000000"/>
          <w:sz w:val="20"/>
          <w:szCs w:val="20"/>
          <w:lang w:val="en-US"/>
        </w:rPr>
        <w:t>Herrenknecht</w:t>
      </w:r>
      <w:proofErr w:type="spellEnd"/>
      <w:r>
        <w:rPr>
          <w:rFonts w:ascii="Arial" w:hAnsi="Arial" w:cs="Arial"/>
          <w:color w:val="000000"/>
          <w:sz w:val="20"/>
          <w:szCs w:val="20"/>
          <w:lang w:val="en-US"/>
        </w:rPr>
        <w:t xml:space="preserve"> Shield </w:t>
      </w:r>
      <w:proofErr w:type="spellStart"/>
      <w:r>
        <w:rPr>
          <w:rFonts w:ascii="Arial" w:hAnsi="Arial" w:cs="Arial"/>
          <w:color w:val="000000"/>
          <w:sz w:val="20"/>
          <w:szCs w:val="20"/>
          <w:lang w:val="en-US"/>
        </w:rPr>
        <w:t>TBMs</w:t>
      </w:r>
      <w:proofErr w:type="spellEnd"/>
      <w:r>
        <w:rPr>
          <w:rFonts w:ascii="Arial" w:hAnsi="Arial" w:cs="Arial"/>
          <w:color w:val="000000"/>
          <w:sz w:val="20"/>
          <w:szCs w:val="20"/>
          <w:lang w:val="en-US"/>
        </w:rPr>
        <w:t xml:space="preserve">. The two </w:t>
      </w:r>
      <w:proofErr w:type="spellStart"/>
      <w:r>
        <w:rPr>
          <w:rFonts w:ascii="Arial" w:hAnsi="Arial" w:cs="Arial"/>
          <w:color w:val="000000"/>
          <w:sz w:val="20"/>
          <w:szCs w:val="20"/>
          <w:lang w:val="en-US"/>
        </w:rPr>
        <w:t>Mixshields</w:t>
      </w:r>
      <w:proofErr w:type="spellEnd"/>
      <w:r>
        <w:rPr>
          <w:rFonts w:ascii="Arial" w:hAnsi="Arial" w:cs="Arial"/>
          <w:color w:val="000000"/>
          <w:sz w:val="20"/>
          <w:szCs w:val="20"/>
          <w:lang w:val="en-US"/>
        </w:rPr>
        <w:t xml:space="preserve">, S-532 and S-533, named </w:t>
      </w:r>
      <w:proofErr w:type="spellStart"/>
      <w:r>
        <w:rPr>
          <w:rFonts w:ascii="Arial" w:hAnsi="Arial" w:cs="Arial"/>
          <w:color w:val="000000"/>
          <w:sz w:val="20"/>
          <w:szCs w:val="20"/>
          <w:lang w:val="en-US"/>
        </w:rPr>
        <w:t>Schanulleke</w:t>
      </w:r>
      <w:proofErr w:type="spellEnd"/>
      <w:r>
        <w:rPr>
          <w:rFonts w:ascii="Arial" w:hAnsi="Arial" w:cs="Arial"/>
          <w:color w:val="000000"/>
          <w:sz w:val="20"/>
          <w:szCs w:val="20"/>
          <w:lang w:val="en-US"/>
        </w:rPr>
        <w:t xml:space="preserve"> and </w:t>
      </w:r>
      <w:proofErr w:type="spellStart"/>
      <w:r>
        <w:rPr>
          <w:rFonts w:ascii="Arial" w:hAnsi="Arial" w:cs="Arial"/>
          <w:color w:val="000000"/>
          <w:sz w:val="20"/>
          <w:szCs w:val="20"/>
          <w:lang w:val="en-US"/>
        </w:rPr>
        <w:t>Wiske</w:t>
      </w:r>
      <w:proofErr w:type="spellEnd"/>
      <w:r>
        <w:rPr>
          <w:rFonts w:ascii="Arial" w:hAnsi="Arial" w:cs="Arial"/>
          <w:color w:val="000000"/>
          <w:sz w:val="20"/>
          <w:szCs w:val="20"/>
          <w:lang w:val="en-US"/>
        </w:rPr>
        <w:t xml:space="preserve">, started their advance in February 2010 (north tube) and March 2010 (south tube) respectively. </w:t>
      </w:r>
      <w:proofErr w:type="spellStart"/>
      <w:r>
        <w:rPr>
          <w:rFonts w:ascii="Arial" w:hAnsi="Arial" w:cs="Arial"/>
          <w:color w:val="000000"/>
          <w:sz w:val="20"/>
          <w:szCs w:val="20"/>
          <w:lang w:val="en-US"/>
        </w:rPr>
        <w:t>Mixshield</w:t>
      </w:r>
      <w:proofErr w:type="spellEnd"/>
      <w:r>
        <w:rPr>
          <w:rFonts w:ascii="Arial" w:hAnsi="Arial" w:cs="Arial"/>
          <w:color w:val="000000"/>
          <w:sz w:val="20"/>
          <w:szCs w:val="20"/>
          <w:lang w:val="en-US"/>
        </w:rPr>
        <w:t xml:space="preserve"> S-533 broke through into the target shaft on 16.05.2011 followed by S-532, which broke through on 23.07.2011 (click </w:t>
      </w:r>
      <w:hyperlink r:id="rId6" w:history="1">
        <w:r w:rsidRPr="00245ABF">
          <w:rPr>
            <w:rStyle w:val="Hyperlink"/>
            <w:rFonts w:ascii="Arial" w:hAnsi="Arial" w:cs="Arial"/>
            <w:sz w:val="20"/>
            <w:szCs w:val="20"/>
            <w:lang w:val="en-US"/>
          </w:rPr>
          <w:t>here</w:t>
        </w:r>
      </w:hyperlink>
      <w:r>
        <w:rPr>
          <w:rFonts w:ascii="Arial" w:hAnsi="Arial" w:cs="Arial"/>
          <w:color w:val="000000"/>
          <w:sz w:val="20"/>
          <w:szCs w:val="20"/>
          <w:lang w:val="en-US"/>
        </w:rPr>
        <w:t xml:space="preserve">). Due to works for </w:t>
      </w:r>
      <w:proofErr w:type="spellStart"/>
      <w:r>
        <w:rPr>
          <w:rFonts w:ascii="Arial" w:hAnsi="Arial" w:cs="Arial"/>
          <w:color w:val="000000"/>
          <w:sz w:val="20"/>
          <w:szCs w:val="20"/>
          <w:lang w:val="en-US"/>
        </w:rPr>
        <w:t>crosspassages</w:t>
      </w:r>
      <w:proofErr w:type="spellEnd"/>
      <w:r>
        <w:rPr>
          <w:rFonts w:ascii="Arial" w:hAnsi="Arial" w:cs="Arial"/>
          <w:color w:val="000000"/>
          <w:sz w:val="20"/>
          <w:szCs w:val="20"/>
          <w:lang w:val="en-US"/>
        </w:rPr>
        <w:t xml:space="preserve">, mostly from tunnel North, the </w:t>
      </w:r>
      <w:proofErr w:type="spellStart"/>
      <w:r>
        <w:rPr>
          <w:rFonts w:ascii="Arial" w:hAnsi="Arial" w:cs="Arial"/>
          <w:color w:val="000000"/>
          <w:sz w:val="20"/>
          <w:szCs w:val="20"/>
          <w:lang w:val="en-US"/>
        </w:rPr>
        <w:t>TBM</w:t>
      </w:r>
      <w:proofErr w:type="spellEnd"/>
      <w:r>
        <w:rPr>
          <w:rFonts w:ascii="Arial" w:hAnsi="Arial" w:cs="Arial"/>
          <w:color w:val="000000"/>
          <w:sz w:val="20"/>
          <w:szCs w:val="20"/>
          <w:lang w:val="en-US"/>
        </w:rPr>
        <w:t xml:space="preserve"> in tunnel South surpassed tunnel North. The vehicles for </w:t>
      </w:r>
      <w:proofErr w:type="spellStart"/>
      <w:r>
        <w:rPr>
          <w:rFonts w:ascii="Arial" w:hAnsi="Arial" w:cs="Arial"/>
          <w:color w:val="000000"/>
          <w:sz w:val="20"/>
          <w:szCs w:val="20"/>
          <w:lang w:val="en-US"/>
        </w:rPr>
        <w:t>TBM</w:t>
      </w:r>
      <w:proofErr w:type="spellEnd"/>
      <w:r>
        <w:rPr>
          <w:rFonts w:ascii="Arial" w:hAnsi="Arial" w:cs="Arial"/>
          <w:color w:val="000000"/>
          <w:sz w:val="20"/>
          <w:szCs w:val="20"/>
          <w:lang w:val="en-US"/>
        </w:rPr>
        <w:t xml:space="preserve"> were supplied by </w:t>
      </w:r>
      <w:proofErr w:type="spellStart"/>
      <w:r>
        <w:rPr>
          <w:rFonts w:ascii="Arial" w:hAnsi="Arial" w:cs="Arial"/>
          <w:color w:val="000000"/>
          <w:sz w:val="20"/>
          <w:szCs w:val="20"/>
          <w:lang w:val="en-US"/>
        </w:rPr>
        <w:t>Metalliance</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FR</w:t>
      </w:r>
      <w:proofErr w:type="spellEnd"/>
      <w:r>
        <w:rPr>
          <w:rFonts w:ascii="Arial" w:hAnsi="Arial" w:cs="Arial"/>
          <w:color w:val="000000"/>
          <w:sz w:val="20"/>
          <w:szCs w:val="20"/>
          <w:lang w:val="en-US"/>
        </w:rPr>
        <w:t>)</w:t>
      </w:r>
      <w:r>
        <w:rPr>
          <w:rFonts w:ascii="Arial" w:hAnsi="Arial" w:cs="Arial"/>
          <w:color w:val="000000"/>
          <w:sz w:val="16"/>
          <w:szCs w:val="16"/>
          <w:lang w:val="en-US"/>
        </w:rPr>
        <w:t>.</w:t>
      </w:r>
    </w:p>
    <w:p w:rsidR="00825D4A" w:rsidRDefault="00825D4A" w:rsidP="00825D4A">
      <w:pPr>
        <w:rPr>
          <w:rFonts w:ascii="Arial" w:hAnsi="Arial" w:cs="Arial"/>
          <w:color w:val="000000"/>
          <w:sz w:val="20"/>
          <w:szCs w:val="20"/>
          <w:lang w:val="en-US"/>
        </w:rPr>
      </w:pPr>
      <w:r>
        <w:rPr>
          <w:rFonts w:ascii="Arial" w:hAnsi="Arial" w:cs="Arial"/>
          <w:color w:val="000000"/>
          <w:sz w:val="20"/>
          <w:szCs w:val="20"/>
          <w:lang w:val="en-US"/>
        </w:rPr>
        <w:t xml:space="preserve">For </w:t>
      </w:r>
      <w:proofErr w:type="spellStart"/>
      <w:r>
        <w:rPr>
          <w:rFonts w:ascii="Arial" w:hAnsi="Arial" w:cs="Arial"/>
          <w:color w:val="000000"/>
          <w:sz w:val="20"/>
          <w:szCs w:val="20"/>
          <w:lang w:val="en-US"/>
        </w:rPr>
        <w:t>Liefkenshoek</w:t>
      </w:r>
      <w:proofErr w:type="spellEnd"/>
      <w:r>
        <w:rPr>
          <w:rFonts w:ascii="Arial" w:hAnsi="Arial" w:cs="Arial"/>
          <w:color w:val="000000"/>
          <w:sz w:val="20"/>
          <w:szCs w:val="20"/>
          <w:lang w:val="en-US"/>
        </w:rPr>
        <w:t xml:space="preserve"> Rail Link, Engineering structure KW10, includes 13 </w:t>
      </w:r>
      <w:proofErr w:type="spellStart"/>
      <w:r>
        <w:rPr>
          <w:rFonts w:ascii="Arial" w:hAnsi="Arial" w:cs="Arial"/>
          <w:color w:val="000000"/>
          <w:sz w:val="20"/>
          <w:szCs w:val="20"/>
          <w:lang w:val="en-US"/>
        </w:rPr>
        <w:t>crosspassages</w:t>
      </w:r>
      <w:proofErr w:type="spellEnd"/>
      <w:r>
        <w:rPr>
          <w:rFonts w:ascii="Arial" w:hAnsi="Arial" w:cs="Arial"/>
          <w:color w:val="000000"/>
          <w:sz w:val="20"/>
          <w:szCs w:val="20"/>
          <w:lang w:val="en-US"/>
        </w:rPr>
        <w:t xml:space="preserve"> between tunnels and 8 evacuation/access shafts between tunnels with exit to the surface. Mucking by mixing excavated soil with </w:t>
      </w:r>
      <w:proofErr w:type="spellStart"/>
      <w:r>
        <w:rPr>
          <w:rFonts w:ascii="Arial" w:hAnsi="Arial" w:cs="Arial"/>
          <w:color w:val="000000"/>
          <w:sz w:val="20"/>
          <w:szCs w:val="20"/>
          <w:lang w:val="en-US"/>
        </w:rPr>
        <w:t>bentonite</w:t>
      </w:r>
      <w:proofErr w:type="spellEnd"/>
      <w:r>
        <w:rPr>
          <w:rFonts w:ascii="Arial" w:hAnsi="Arial" w:cs="Arial"/>
          <w:color w:val="000000"/>
          <w:sz w:val="20"/>
          <w:szCs w:val="20"/>
          <w:lang w:val="en-US"/>
        </w:rPr>
        <w:t xml:space="preserve"> slurry and booster pumps. Supply and return line 400 mm to a slurry treatment plant at the surface at a maximum distance of 7.2 km. </w:t>
      </w:r>
    </w:p>
    <w:p w:rsidR="00825D4A" w:rsidRDefault="00825D4A" w:rsidP="00825D4A">
      <w:pPr>
        <w:rPr>
          <w:rFonts w:ascii="Arial" w:hAnsi="Arial" w:cs="Arial"/>
          <w:color w:val="000000"/>
          <w:sz w:val="20"/>
          <w:szCs w:val="20"/>
          <w:lang w:val="en-US"/>
        </w:rPr>
      </w:pPr>
      <w:r>
        <w:rPr>
          <w:rFonts w:ascii="Arial" w:hAnsi="Arial" w:cs="Arial"/>
          <w:color w:val="000000"/>
          <w:sz w:val="20"/>
          <w:szCs w:val="20"/>
          <w:lang w:val="en-US"/>
        </w:rPr>
        <w:t xml:space="preserve">Max </w:t>
      </w:r>
      <w:proofErr w:type="spellStart"/>
      <w:r>
        <w:rPr>
          <w:rFonts w:ascii="Arial" w:hAnsi="Arial" w:cs="Arial"/>
          <w:color w:val="000000"/>
          <w:sz w:val="20"/>
          <w:szCs w:val="20"/>
          <w:lang w:val="en-US"/>
        </w:rPr>
        <w:t>Boegl</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Fertigteilwerke</w:t>
      </w:r>
      <w:proofErr w:type="spellEnd"/>
      <w:r>
        <w:rPr>
          <w:rFonts w:ascii="Arial" w:hAnsi="Arial" w:cs="Arial"/>
          <w:color w:val="000000"/>
          <w:sz w:val="20"/>
          <w:szCs w:val="20"/>
          <w:lang w:val="en-US"/>
        </w:rPr>
        <w:t xml:space="preserve"> GmbH &amp; Co (D) lined the full section tunnels with 6,650 rings (length = 1,801 m) composed by 7 stones and 1 keystone each. Totally 53,100 reinforced concrete segments. Used polypropylene </w:t>
      </w:r>
      <w:proofErr w:type="spellStart"/>
      <w:r>
        <w:rPr>
          <w:rFonts w:ascii="Arial" w:hAnsi="Arial" w:cs="Arial"/>
          <w:color w:val="000000"/>
          <w:sz w:val="20"/>
          <w:szCs w:val="20"/>
          <w:lang w:val="en-US"/>
        </w:rPr>
        <w:t>fibres</w:t>
      </w:r>
      <w:proofErr w:type="spellEnd"/>
      <w:r>
        <w:rPr>
          <w:rFonts w:ascii="Arial" w:hAnsi="Arial" w:cs="Arial"/>
          <w:color w:val="000000"/>
          <w:sz w:val="20"/>
          <w:szCs w:val="20"/>
          <w:lang w:val="en-US"/>
        </w:rPr>
        <w:t xml:space="preserve"> for protection of structure in case of fire, designed according to </w:t>
      </w:r>
      <w:proofErr w:type="spellStart"/>
      <w:r>
        <w:rPr>
          <w:rFonts w:ascii="Arial" w:hAnsi="Arial" w:cs="Arial"/>
          <w:color w:val="000000"/>
          <w:sz w:val="20"/>
          <w:szCs w:val="20"/>
          <w:lang w:val="en-US"/>
        </w:rPr>
        <w:t>RWS</w:t>
      </w:r>
      <w:proofErr w:type="spellEnd"/>
      <w:r>
        <w:rPr>
          <w:rFonts w:ascii="Arial" w:hAnsi="Arial" w:cs="Arial"/>
          <w:color w:val="000000"/>
          <w:sz w:val="20"/>
          <w:szCs w:val="20"/>
          <w:lang w:val="en-US"/>
        </w:rPr>
        <w:t xml:space="preserve">-curve fire. Additional fire protection: fireproofing with 26 mm of vermiculite sprayed mortar. For cross-passages, temporary lining of excavated opening with </w:t>
      </w:r>
      <w:proofErr w:type="spellStart"/>
      <w:r>
        <w:rPr>
          <w:rFonts w:ascii="Arial" w:hAnsi="Arial" w:cs="Arial"/>
          <w:color w:val="000000"/>
          <w:sz w:val="20"/>
          <w:szCs w:val="20"/>
          <w:lang w:val="en-US"/>
        </w:rPr>
        <w:t>shotcrete</w:t>
      </w:r>
      <w:proofErr w:type="spellEnd"/>
      <w:r>
        <w:rPr>
          <w:rFonts w:ascii="Arial" w:hAnsi="Arial" w:cs="Arial"/>
          <w:color w:val="000000"/>
          <w:sz w:val="20"/>
          <w:szCs w:val="20"/>
          <w:lang w:val="en-US"/>
        </w:rPr>
        <w:t xml:space="preserve"> and final lining with traditional reinforced concrete.</w:t>
      </w:r>
    </w:p>
    <w:p w:rsidR="00825D4A" w:rsidRDefault="00825D4A" w:rsidP="00825D4A">
      <w:pPr>
        <w:rPr>
          <w:rFonts w:ascii="Arial" w:hAnsi="Arial" w:cs="Arial"/>
          <w:color w:val="000000"/>
          <w:sz w:val="20"/>
          <w:szCs w:val="20"/>
          <w:lang w:val="en-US"/>
        </w:rPr>
      </w:pPr>
      <w:r>
        <w:rPr>
          <w:rFonts w:ascii="Arial" w:hAnsi="Arial" w:cs="Arial"/>
          <w:color w:val="000000"/>
          <w:sz w:val="20"/>
          <w:szCs w:val="20"/>
          <w:lang w:val="en-US"/>
        </w:rPr>
        <w:t xml:space="preserve">Waterproofing with rubber joints between segments in tunnels and with waterproof lining foil between </w:t>
      </w:r>
      <w:proofErr w:type="spellStart"/>
      <w:r>
        <w:rPr>
          <w:rFonts w:ascii="Arial" w:hAnsi="Arial" w:cs="Arial"/>
          <w:color w:val="000000"/>
          <w:sz w:val="20"/>
          <w:szCs w:val="20"/>
          <w:lang w:val="en-US"/>
        </w:rPr>
        <w:t>shotcrete</w:t>
      </w:r>
      <w:proofErr w:type="spellEnd"/>
      <w:r>
        <w:rPr>
          <w:rFonts w:ascii="Arial" w:hAnsi="Arial" w:cs="Arial"/>
          <w:color w:val="000000"/>
          <w:sz w:val="20"/>
          <w:szCs w:val="20"/>
          <w:lang w:val="en-US"/>
        </w:rPr>
        <w:t xml:space="preserve"> and reinforced concrete in cross-passages.</w:t>
      </w:r>
    </w:p>
    <w:p w:rsidR="00825D4A" w:rsidRDefault="00825D4A" w:rsidP="00825D4A">
      <w:pPr>
        <w:rPr>
          <w:rFonts w:ascii="Arial" w:hAnsi="Arial" w:cs="Arial"/>
          <w:color w:val="000000"/>
          <w:sz w:val="20"/>
          <w:szCs w:val="20"/>
          <w:lang w:val="en-US"/>
        </w:rPr>
      </w:pPr>
      <w:r>
        <w:rPr>
          <w:rFonts w:ascii="Arial" w:hAnsi="Arial" w:cs="Arial"/>
          <w:color w:val="000000"/>
          <w:sz w:val="20"/>
          <w:szCs w:val="20"/>
          <w:lang w:val="en-US"/>
        </w:rPr>
        <w:t xml:space="preserve">Shallow crossing of </w:t>
      </w:r>
      <w:proofErr w:type="spellStart"/>
      <w:r>
        <w:rPr>
          <w:rFonts w:ascii="Arial" w:hAnsi="Arial" w:cs="Arial"/>
          <w:color w:val="000000"/>
          <w:sz w:val="20"/>
          <w:szCs w:val="20"/>
          <w:lang w:val="en-US"/>
        </w:rPr>
        <w:t>Canaldock</w:t>
      </w:r>
      <w:proofErr w:type="spellEnd"/>
      <w:r>
        <w:rPr>
          <w:rFonts w:ascii="Arial" w:hAnsi="Arial" w:cs="Arial"/>
          <w:color w:val="000000"/>
          <w:sz w:val="20"/>
          <w:szCs w:val="20"/>
          <w:lang w:val="en-US"/>
        </w:rPr>
        <w:t xml:space="preserve">: installation of 25.000 cu m of low strength mortar as a bad soil (sludge) replacement and 16.500 cu m of steel </w:t>
      </w:r>
      <w:proofErr w:type="spellStart"/>
      <w:r>
        <w:rPr>
          <w:rFonts w:ascii="Arial" w:hAnsi="Arial" w:cs="Arial"/>
          <w:color w:val="000000"/>
          <w:sz w:val="20"/>
          <w:szCs w:val="20"/>
          <w:lang w:val="en-US"/>
        </w:rPr>
        <w:t>fibre</w:t>
      </w:r>
      <w:proofErr w:type="spellEnd"/>
      <w:r>
        <w:rPr>
          <w:rFonts w:ascii="Arial" w:hAnsi="Arial" w:cs="Arial"/>
          <w:color w:val="000000"/>
          <w:sz w:val="20"/>
          <w:szCs w:val="20"/>
          <w:lang w:val="en-US"/>
        </w:rPr>
        <w:t xml:space="preserve"> reinforced concrete slab as protection against shield pressure blow-out. All performed underwater at 17 m depth.</w:t>
      </w:r>
    </w:p>
    <w:p w:rsidR="00825D4A" w:rsidRDefault="00825D4A" w:rsidP="00825D4A">
      <w:pPr>
        <w:rPr>
          <w:rFonts w:ascii="Arial" w:hAnsi="Arial" w:cs="Arial"/>
          <w:sz w:val="20"/>
          <w:szCs w:val="20"/>
          <w:lang w:val="en-US"/>
        </w:rPr>
      </w:pPr>
      <w:r>
        <w:rPr>
          <w:rFonts w:ascii="Arial" w:hAnsi="Arial" w:cs="Arial"/>
          <w:sz w:val="20"/>
          <w:szCs w:val="20"/>
          <w:lang w:val="en-US"/>
        </w:rPr>
        <w:t xml:space="preserve">Both tunnels were finished in December, 2011. </w:t>
      </w:r>
    </w:p>
    <w:p w:rsidR="00825D4A" w:rsidRDefault="00825D4A" w:rsidP="00825D4A">
      <w:pPr>
        <w:rPr>
          <w:rFonts w:ascii="Arial" w:hAnsi="Arial" w:cs="Arial"/>
          <w:color w:val="000000"/>
          <w:sz w:val="20"/>
          <w:szCs w:val="20"/>
          <w:lang w:val="en-US"/>
        </w:rPr>
      </w:pPr>
      <w:r>
        <w:rPr>
          <w:rFonts w:ascii="Arial" w:hAnsi="Arial" w:cs="Arial"/>
          <w:sz w:val="20"/>
          <w:szCs w:val="20"/>
          <w:lang w:val="en-US"/>
        </w:rPr>
        <w:t>The ongoing civil works, after tunneling works, in KW10 twin bore</w:t>
      </w:r>
      <w:r>
        <w:rPr>
          <w:rFonts w:ascii="Arial" w:hAnsi="Arial" w:cs="Arial"/>
          <w:color w:val="000000"/>
          <w:sz w:val="20"/>
          <w:szCs w:val="20"/>
          <w:lang w:val="en-US"/>
        </w:rPr>
        <w:t xml:space="preserve"> tunnel are:</w:t>
      </w:r>
    </w:p>
    <w:p w:rsidR="00825D4A" w:rsidRDefault="00825D4A" w:rsidP="00825D4A">
      <w:pPr>
        <w:rPr>
          <w:rFonts w:ascii="Arial" w:hAnsi="Arial" w:cs="Arial"/>
          <w:b/>
          <w:color w:val="000000"/>
          <w:sz w:val="20"/>
          <w:szCs w:val="20"/>
          <w:lang w:val="en-US"/>
        </w:rPr>
      </w:pPr>
      <w:proofErr w:type="spellStart"/>
      <w:r>
        <w:rPr>
          <w:rFonts w:ascii="Arial" w:hAnsi="Arial" w:cs="Arial"/>
          <w:b/>
          <w:sz w:val="20"/>
          <w:szCs w:val="20"/>
          <w:lang w:val="en-US"/>
        </w:rPr>
        <w:t>Railslab</w:t>
      </w:r>
      <w:proofErr w:type="spellEnd"/>
      <w:r>
        <w:rPr>
          <w:rFonts w:ascii="Arial" w:hAnsi="Arial" w:cs="Arial"/>
          <w:b/>
          <w:sz w:val="20"/>
          <w:szCs w:val="20"/>
          <w:lang w:val="en-US"/>
        </w:rPr>
        <w:t xml:space="preserve">: </w:t>
      </w:r>
      <w:r>
        <w:rPr>
          <w:rFonts w:ascii="Arial" w:hAnsi="Arial" w:cs="Arial"/>
          <w:sz w:val="20"/>
          <w:szCs w:val="20"/>
          <w:lang w:val="en-US"/>
        </w:rPr>
        <w:t xml:space="preserve">installation of 2.6 km reinforced </w:t>
      </w:r>
      <w:r>
        <w:rPr>
          <w:rFonts w:ascii="Arial" w:hAnsi="Arial" w:cs="Arial"/>
          <w:color w:val="000000"/>
          <w:sz w:val="20"/>
          <w:szCs w:val="20"/>
          <w:lang w:val="en-US"/>
        </w:rPr>
        <w:t>concrete</w:t>
      </w:r>
      <w:r>
        <w:rPr>
          <w:rFonts w:ascii="Arial" w:hAnsi="Arial" w:cs="Arial"/>
          <w:sz w:val="20"/>
          <w:szCs w:val="20"/>
          <w:lang w:val="en-US"/>
        </w:rPr>
        <w:t xml:space="preserve"> track slab in the tunnels for direct installation of rails. 48,500 cu m of concrete C30/37 XF2 </w:t>
      </w:r>
      <w:r>
        <w:rPr>
          <w:rFonts w:ascii="Arial" w:hAnsi="Arial" w:cs="Arial"/>
          <w:color w:val="000000"/>
          <w:sz w:val="20"/>
          <w:szCs w:val="20"/>
          <w:lang w:val="en-US"/>
        </w:rPr>
        <w:t xml:space="preserve">and 2,100 t of reinforcement. </w:t>
      </w:r>
      <w:r>
        <w:rPr>
          <w:rFonts w:ascii="Arial" w:hAnsi="Arial" w:cs="Arial"/>
          <w:sz w:val="20"/>
          <w:szCs w:val="20"/>
          <w:lang w:val="en-US"/>
        </w:rPr>
        <w:t xml:space="preserve">Production 48 m/day, total work front length about 400 m (chairs, reinforcement, concrete first stage, concrete second stage). Finishing of concrete of beams for rail installation: +-4mm. Equipment used: formwork 48 m per tunnel in 4.8 m modules (design of </w:t>
      </w:r>
      <w:proofErr w:type="spellStart"/>
      <w:r>
        <w:rPr>
          <w:rFonts w:ascii="Arial" w:hAnsi="Arial" w:cs="Arial"/>
          <w:sz w:val="20"/>
          <w:szCs w:val="20"/>
          <w:lang w:val="en-US"/>
        </w:rPr>
        <w:t>Locobouw</w:t>
      </w:r>
      <w:proofErr w:type="spellEnd"/>
      <w:r>
        <w:rPr>
          <w:rFonts w:ascii="Arial" w:hAnsi="Arial" w:cs="Arial"/>
          <w:sz w:val="20"/>
          <w:szCs w:val="20"/>
          <w:lang w:val="en-US"/>
        </w:rPr>
        <w:t xml:space="preserve"> in cooperation with manufacturer </w:t>
      </w:r>
      <w:proofErr w:type="spellStart"/>
      <w:r>
        <w:rPr>
          <w:rFonts w:ascii="Arial" w:hAnsi="Arial" w:cs="Arial"/>
          <w:sz w:val="20"/>
          <w:szCs w:val="20"/>
          <w:lang w:val="en-US"/>
        </w:rPr>
        <w:t>DOMS</w:t>
      </w:r>
      <w:proofErr w:type="spellEnd"/>
      <w:r>
        <w:rPr>
          <w:rFonts w:ascii="Arial" w:hAnsi="Arial" w:cs="Arial"/>
          <w:sz w:val="20"/>
          <w:szCs w:val="20"/>
          <w:lang w:val="en-US"/>
        </w:rPr>
        <w:t xml:space="preserve">); concrete delivery system per tunnel: high pressure stationary pump </w:t>
      </w:r>
      <w:proofErr w:type="spellStart"/>
      <w:r>
        <w:rPr>
          <w:rFonts w:ascii="Arial" w:hAnsi="Arial" w:cs="Arial"/>
          <w:sz w:val="20"/>
          <w:szCs w:val="20"/>
          <w:lang w:val="en-US"/>
        </w:rPr>
        <w:t>CIFA</w:t>
      </w:r>
      <w:proofErr w:type="spellEnd"/>
      <w:r>
        <w:rPr>
          <w:rFonts w:ascii="Arial" w:hAnsi="Arial" w:cs="Arial"/>
          <w:sz w:val="20"/>
          <w:szCs w:val="20"/>
          <w:lang w:val="en-US"/>
        </w:rPr>
        <w:t xml:space="preserve"> </w:t>
      </w:r>
      <w:proofErr w:type="spellStart"/>
      <w:r>
        <w:rPr>
          <w:rFonts w:ascii="Arial" w:hAnsi="Arial" w:cs="Arial"/>
          <w:color w:val="000000"/>
          <w:sz w:val="20"/>
          <w:szCs w:val="20"/>
          <w:lang w:val="en-US"/>
        </w:rPr>
        <w:t>HPC</w:t>
      </w:r>
      <w:proofErr w:type="spellEnd"/>
      <w:r>
        <w:rPr>
          <w:rFonts w:ascii="Arial" w:hAnsi="Arial" w:cs="Arial"/>
          <w:color w:val="000000"/>
          <w:sz w:val="20"/>
          <w:szCs w:val="20"/>
          <w:lang w:val="en-US"/>
        </w:rPr>
        <w:t xml:space="preserve"> 1410/817 </w:t>
      </w:r>
      <w:r>
        <w:rPr>
          <w:rFonts w:ascii="Arial" w:hAnsi="Arial" w:cs="Arial"/>
          <w:sz w:val="20"/>
          <w:szCs w:val="20"/>
          <w:lang w:val="en-US"/>
        </w:rPr>
        <w:t xml:space="preserve">and stationary pump </w:t>
      </w:r>
      <w:proofErr w:type="spellStart"/>
      <w:r>
        <w:rPr>
          <w:rFonts w:ascii="Arial" w:hAnsi="Arial" w:cs="Arial"/>
          <w:sz w:val="20"/>
          <w:szCs w:val="20"/>
          <w:lang w:val="en-US"/>
        </w:rPr>
        <w:t>CIFA</w:t>
      </w:r>
      <w:proofErr w:type="spellEnd"/>
      <w:r>
        <w:rPr>
          <w:rFonts w:ascii="Arial" w:hAnsi="Arial" w:cs="Arial"/>
          <w:sz w:val="20"/>
          <w:szCs w:val="20"/>
          <w:lang w:val="en-US"/>
        </w:rPr>
        <w:t xml:space="preserve"> PC 907/612 with diversion valves for direction of concrete and water for cleaning and 1,500 m of high pressure delivery line (5 in/8 mm) with valves and supports suspended on tunnel wall. Supplier AHS-</w:t>
      </w:r>
      <w:proofErr w:type="spellStart"/>
      <w:r>
        <w:rPr>
          <w:rFonts w:ascii="Arial" w:hAnsi="Arial" w:cs="Arial"/>
          <w:sz w:val="20"/>
          <w:szCs w:val="20"/>
          <w:lang w:val="en-US"/>
        </w:rPr>
        <w:t>Alcomat</w:t>
      </w:r>
      <w:proofErr w:type="spellEnd"/>
      <w:r>
        <w:rPr>
          <w:rFonts w:ascii="Arial" w:hAnsi="Arial" w:cs="Arial"/>
          <w:sz w:val="20"/>
          <w:szCs w:val="20"/>
          <w:lang w:val="en-US"/>
        </w:rPr>
        <w:t xml:space="preserve"> (B).</w:t>
      </w:r>
    </w:p>
    <w:p w:rsidR="00825D4A" w:rsidRDefault="00825D4A" w:rsidP="00825D4A">
      <w:pPr>
        <w:rPr>
          <w:rFonts w:ascii="Arial" w:hAnsi="Arial" w:cs="Arial"/>
          <w:sz w:val="20"/>
          <w:szCs w:val="20"/>
          <w:lang w:val="en-US"/>
        </w:rPr>
      </w:pPr>
      <w:r>
        <w:rPr>
          <w:rFonts w:ascii="Arial" w:hAnsi="Arial" w:cs="Arial"/>
          <w:sz w:val="20"/>
          <w:szCs w:val="20"/>
          <w:lang w:val="en-US"/>
        </w:rPr>
        <w:t xml:space="preserve">The concrete is pumped from the top of the </w:t>
      </w:r>
      <w:proofErr w:type="spellStart"/>
      <w:r>
        <w:rPr>
          <w:rFonts w:ascii="Arial" w:hAnsi="Arial" w:cs="Arial"/>
          <w:sz w:val="20"/>
          <w:szCs w:val="20"/>
          <w:lang w:val="en-US"/>
        </w:rPr>
        <w:t>ES</w:t>
      </w:r>
      <w:proofErr w:type="spellEnd"/>
      <w:r>
        <w:rPr>
          <w:rFonts w:ascii="Arial" w:hAnsi="Arial" w:cs="Arial"/>
          <w:sz w:val="20"/>
          <w:szCs w:val="20"/>
          <w:lang w:val="en-US"/>
        </w:rPr>
        <w:t xml:space="preserve"> (Evacuation Shaft), 40 m </w:t>
      </w:r>
      <w:proofErr w:type="spellStart"/>
      <w:r>
        <w:rPr>
          <w:rFonts w:ascii="Arial" w:hAnsi="Arial" w:cs="Arial"/>
          <w:sz w:val="20"/>
          <w:szCs w:val="20"/>
          <w:lang w:val="en-US"/>
        </w:rPr>
        <w:t>approx</w:t>
      </w:r>
      <w:proofErr w:type="spellEnd"/>
      <w:r>
        <w:rPr>
          <w:rFonts w:ascii="Arial" w:hAnsi="Arial" w:cs="Arial"/>
          <w:sz w:val="20"/>
          <w:szCs w:val="20"/>
          <w:lang w:val="en-US"/>
        </w:rPr>
        <w:t xml:space="preserve"> high (like the ES07 visited), and is then </w:t>
      </w:r>
      <w:proofErr w:type="spellStart"/>
      <w:r>
        <w:rPr>
          <w:rFonts w:ascii="Arial" w:hAnsi="Arial" w:cs="Arial"/>
          <w:sz w:val="20"/>
          <w:szCs w:val="20"/>
          <w:lang w:val="en-US"/>
        </w:rPr>
        <w:t>channelled</w:t>
      </w:r>
      <w:proofErr w:type="spellEnd"/>
      <w:r>
        <w:rPr>
          <w:rFonts w:ascii="Arial" w:hAnsi="Arial" w:cs="Arial"/>
          <w:sz w:val="20"/>
          <w:szCs w:val="20"/>
          <w:lang w:val="en-US"/>
        </w:rPr>
        <w:t xml:space="preserve"> in a pipe, along the wall, inside each tube up to the point where the formwork realizes the slab.</w:t>
      </w:r>
      <w:r>
        <w:rPr>
          <w:rFonts w:ascii="Arial" w:hAnsi="Arial" w:cs="Arial"/>
          <w:color w:val="FF0000"/>
          <w:sz w:val="20"/>
          <w:szCs w:val="20"/>
          <w:lang w:val="en-US"/>
        </w:rPr>
        <w:t xml:space="preserve"> </w:t>
      </w:r>
      <w:r>
        <w:rPr>
          <w:rFonts w:ascii="Arial" w:hAnsi="Arial" w:cs="Arial"/>
          <w:sz w:val="20"/>
          <w:szCs w:val="20"/>
          <w:lang w:val="en-US"/>
        </w:rPr>
        <w:t xml:space="preserve">The power of the pump </w:t>
      </w:r>
      <w:proofErr w:type="spellStart"/>
      <w:r>
        <w:rPr>
          <w:rFonts w:ascii="Arial" w:hAnsi="Arial" w:cs="Arial"/>
          <w:sz w:val="20"/>
          <w:szCs w:val="20"/>
          <w:lang w:val="en-US"/>
        </w:rPr>
        <w:t>CIFA</w:t>
      </w:r>
      <w:proofErr w:type="spellEnd"/>
      <w:r>
        <w:rPr>
          <w:rFonts w:ascii="Arial" w:hAnsi="Arial" w:cs="Arial"/>
          <w:sz w:val="20"/>
          <w:szCs w:val="20"/>
          <w:lang w:val="en-US"/>
        </w:rPr>
        <w:t xml:space="preserve"> </w:t>
      </w:r>
      <w:proofErr w:type="spellStart"/>
      <w:r>
        <w:rPr>
          <w:rFonts w:ascii="Arial" w:hAnsi="Arial" w:cs="Arial"/>
          <w:sz w:val="20"/>
          <w:szCs w:val="20"/>
          <w:lang w:val="en-US"/>
        </w:rPr>
        <w:t>HPC</w:t>
      </w:r>
      <w:proofErr w:type="spellEnd"/>
      <w:r>
        <w:rPr>
          <w:rFonts w:ascii="Arial" w:hAnsi="Arial" w:cs="Arial"/>
          <w:sz w:val="20"/>
          <w:szCs w:val="20"/>
          <w:lang w:val="en-US"/>
        </w:rPr>
        <w:t xml:space="preserve"> 1410/817 allows to overcome distance without problems, even in the sections where it is greater, such as between the ES07 and ES08, under the Scheldt. A pump </w:t>
      </w:r>
      <w:proofErr w:type="spellStart"/>
      <w:r>
        <w:rPr>
          <w:rFonts w:ascii="Arial" w:hAnsi="Arial" w:cs="Arial"/>
          <w:sz w:val="20"/>
          <w:szCs w:val="20"/>
          <w:lang w:val="en-US"/>
        </w:rPr>
        <w:t>CIFA</w:t>
      </w:r>
      <w:proofErr w:type="spellEnd"/>
      <w:r>
        <w:rPr>
          <w:rFonts w:ascii="Arial" w:hAnsi="Arial" w:cs="Arial"/>
          <w:sz w:val="20"/>
          <w:szCs w:val="20"/>
          <w:lang w:val="en-US"/>
        </w:rPr>
        <w:t xml:space="preserve"> PC 907/612 is also used, at the end of each working day, for pumping water in the ducts, suitably plugged with sponges, in order to clean up them from concrete deposits. The operation is necessary for a better sliding of the concrete in the pipes in the following day (the deposits cause slowdowns).</w:t>
      </w:r>
    </w:p>
    <w:p w:rsidR="00825D4A" w:rsidRDefault="00825D4A" w:rsidP="00825D4A">
      <w:pPr>
        <w:rPr>
          <w:rFonts w:ascii="Arial" w:hAnsi="Arial" w:cs="Arial"/>
          <w:color w:val="000000"/>
          <w:sz w:val="20"/>
          <w:szCs w:val="20"/>
          <w:lang w:val="en-US"/>
        </w:rPr>
      </w:pPr>
      <w:r>
        <w:rPr>
          <w:rFonts w:ascii="Arial" w:hAnsi="Arial" w:cs="Arial"/>
          <w:b/>
          <w:sz w:val="20"/>
          <w:szCs w:val="20"/>
          <w:lang w:val="en-US"/>
        </w:rPr>
        <w:t xml:space="preserve">Fireproofing: </w:t>
      </w:r>
      <w:r>
        <w:rPr>
          <w:rFonts w:ascii="Arial" w:hAnsi="Arial" w:cs="Arial"/>
          <w:sz w:val="20"/>
          <w:szCs w:val="20"/>
          <w:lang w:val="en-US"/>
        </w:rPr>
        <w:t xml:space="preserve">installation of 180.000 </w:t>
      </w:r>
      <w:proofErr w:type="spellStart"/>
      <w:r>
        <w:rPr>
          <w:rFonts w:ascii="Arial" w:hAnsi="Arial" w:cs="Arial"/>
          <w:sz w:val="20"/>
          <w:szCs w:val="20"/>
          <w:lang w:val="en-US"/>
        </w:rPr>
        <w:t>sq</w:t>
      </w:r>
      <w:proofErr w:type="spellEnd"/>
      <w:r>
        <w:rPr>
          <w:rFonts w:ascii="Arial" w:hAnsi="Arial" w:cs="Arial"/>
          <w:sz w:val="20"/>
          <w:szCs w:val="20"/>
          <w:lang w:val="en-US"/>
        </w:rPr>
        <w:t xml:space="preserve"> m of fire-protective coating (26 mm of vermiculite cement spray mortar </w:t>
      </w:r>
      <w:proofErr w:type="spellStart"/>
      <w:r>
        <w:rPr>
          <w:rFonts w:ascii="Arial" w:hAnsi="Arial" w:cs="Arial"/>
          <w:sz w:val="20"/>
          <w:szCs w:val="20"/>
          <w:lang w:val="en-US"/>
        </w:rPr>
        <w:t>Promat</w:t>
      </w:r>
      <w:proofErr w:type="spellEnd"/>
      <w:r>
        <w:rPr>
          <w:rFonts w:ascii="Arial" w:hAnsi="Arial" w:cs="Arial"/>
          <w:sz w:val="20"/>
          <w:szCs w:val="20"/>
          <w:lang w:val="en-US"/>
        </w:rPr>
        <w:t xml:space="preserve"> </w:t>
      </w:r>
      <w:proofErr w:type="spellStart"/>
      <w:r>
        <w:rPr>
          <w:rFonts w:ascii="Arial" w:hAnsi="Arial" w:cs="Arial"/>
          <w:sz w:val="20"/>
          <w:szCs w:val="20"/>
          <w:lang w:val="en-US"/>
        </w:rPr>
        <w:t>Cafco</w:t>
      </w:r>
      <w:proofErr w:type="spellEnd"/>
      <w:r>
        <w:rPr>
          <w:rFonts w:ascii="Arial" w:hAnsi="Arial" w:cs="Arial"/>
          <w:sz w:val="20"/>
          <w:szCs w:val="20"/>
          <w:lang w:val="en-US"/>
        </w:rPr>
        <w:t xml:space="preserve"> </w:t>
      </w:r>
      <w:proofErr w:type="spellStart"/>
      <w:r>
        <w:rPr>
          <w:rFonts w:ascii="Arial" w:hAnsi="Arial" w:cs="Arial"/>
          <w:sz w:val="20"/>
          <w:szCs w:val="20"/>
          <w:lang w:val="en-US"/>
        </w:rPr>
        <w:t>Fendolite</w:t>
      </w:r>
      <w:proofErr w:type="spellEnd"/>
      <w:r>
        <w:rPr>
          <w:rFonts w:ascii="Arial" w:hAnsi="Arial" w:cs="Arial"/>
          <w:sz w:val="20"/>
          <w:szCs w:val="20"/>
          <w:lang w:val="en-US"/>
        </w:rPr>
        <w:t xml:space="preserve"> MII). Subcontractor: JV </w:t>
      </w:r>
      <w:proofErr w:type="spellStart"/>
      <w:r>
        <w:rPr>
          <w:rFonts w:ascii="Arial" w:hAnsi="Arial" w:cs="Arial"/>
          <w:sz w:val="20"/>
          <w:szCs w:val="20"/>
          <w:lang w:val="en-US"/>
        </w:rPr>
        <w:t>Liereja</w:t>
      </w:r>
      <w:proofErr w:type="spellEnd"/>
      <w:r>
        <w:rPr>
          <w:rFonts w:ascii="Arial" w:hAnsi="Arial" w:cs="Arial"/>
          <w:sz w:val="20"/>
          <w:szCs w:val="20"/>
          <w:lang w:val="en-US"/>
        </w:rPr>
        <w:t xml:space="preserve"> (</w:t>
      </w:r>
      <w:proofErr w:type="spellStart"/>
      <w:r>
        <w:rPr>
          <w:rFonts w:ascii="Arial" w:hAnsi="Arial" w:cs="Arial"/>
          <w:sz w:val="20"/>
          <w:szCs w:val="20"/>
          <w:lang w:val="en-US"/>
        </w:rPr>
        <w:t>Renotec</w:t>
      </w:r>
      <w:proofErr w:type="spellEnd"/>
      <w:r>
        <w:rPr>
          <w:rFonts w:ascii="Arial" w:hAnsi="Arial" w:cs="Arial"/>
          <w:sz w:val="20"/>
          <w:szCs w:val="20"/>
          <w:lang w:val="en-US"/>
        </w:rPr>
        <w:t xml:space="preserve"> and Jansen (BE).</w:t>
      </w:r>
      <w:r>
        <w:rPr>
          <w:rFonts w:ascii="Arial" w:hAnsi="Arial" w:cs="Arial"/>
          <w:sz w:val="20"/>
          <w:szCs w:val="20"/>
          <w:lang w:val="en-US"/>
        </w:rPr>
        <w:br/>
      </w:r>
      <w:r>
        <w:rPr>
          <w:rFonts w:ascii="Arial" w:hAnsi="Arial" w:cs="Arial"/>
          <w:b/>
          <w:sz w:val="20"/>
          <w:szCs w:val="20"/>
          <w:lang w:val="en-US"/>
        </w:rPr>
        <w:t xml:space="preserve">Cable ducts: </w:t>
      </w:r>
      <w:r>
        <w:rPr>
          <w:rFonts w:ascii="Arial" w:hAnsi="Arial" w:cs="Arial"/>
          <w:sz w:val="20"/>
          <w:szCs w:val="20"/>
          <w:lang w:val="en-US"/>
        </w:rPr>
        <w:t xml:space="preserve">prefabricated concrete culverts for cables for high tension and low tension lines: 24,000 m or 8,000 pcs. Installation by </w:t>
      </w:r>
      <w:proofErr w:type="spellStart"/>
      <w:r>
        <w:rPr>
          <w:rFonts w:ascii="Arial" w:hAnsi="Arial" w:cs="Arial"/>
          <w:sz w:val="20"/>
          <w:szCs w:val="20"/>
          <w:lang w:val="en-US"/>
        </w:rPr>
        <w:t>Locobouw</w:t>
      </w:r>
      <w:proofErr w:type="spellEnd"/>
      <w:r>
        <w:rPr>
          <w:rFonts w:ascii="Arial" w:hAnsi="Arial" w:cs="Arial"/>
          <w:sz w:val="20"/>
          <w:szCs w:val="20"/>
          <w:lang w:val="en-US"/>
        </w:rPr>
        <w:t xml:space="preserve">, delivery of precast elements from </w:t>
      </w:r>
      <w:proofErr w:type="spellStart"/>
      <w:r>
        <w:rPr>
          <w:rFonts w:ascii="Arial" w:hAnsi="Arial" w:cs="Arial"/>
          <w:sz w:val="20"/>
          <w:szCs w:val="20"/>
          <w:lang w:val="en-US"/>
        </w:rPr>
        <w:t>EBEMA</w:t>
      </w:r>
      <w:proofErr w:type="spellEnd"/>
      <w:r>
        <w:rPr>
          <w:rFonts w:ascii="Arial" w:hAnsi="Arial" w:cs="Arial"/>
          <w:sz w:val="20"/>
          <w:szCs w:val="20"/>
          <w:lang w:val="en-US"/>
        </w:rPr>
        <w:t xml:space="preserve"> (BE).</w:t>
      </w:r>
      <w:r>
        <w:rPr>
          <w:rFonts w:ascii="Arial" w:hAnsi="Arial" w:cs="Arial"/>
          <w:sz w:val="20"/>
          <w:szCs w:val="20"/>
          <w:lang w:val="en-US"/>
        </w:rPr>
        <w:br/>
      </w:r>
      <w:r>
        <w:rPr>
          <w:rFonts w:ascii="Arial" w:hAnsi="Arial" w:cs="Arial"/>
          <w:b/>
          <w:sz w:val="20"/>
          <w:szCs w:val="20"/>
          <w:lang w:val="en-US"/>
        </w:rPr>
        <w:t xml:space="preserve">Other: </w:t>
      </w:r>
      <w:r>
        <w:rPr>
          <w:rFonts w:ascii="Arial" w:hAnsi="Arial" w:cs="Arial"/>
          <w:sz w:val="20"/>
          <w:szCs w:val="20"/>
          <w:lang w:val="en-US"/>
        </w:rPr>
        <w:t xml:space="preserve">installation of anchor rails (supplier </w:t>
      </w:r>
      <w:proofErr w:type="spellStart"/>
      <w:r>
        <w:rPr>
          <w:rFonts w:ascii="Arial" w:hAnsi="Arial" w:cs="Arial"/>
          <w:sz w:val="20"/>
          <w:szCs w:val="20"/>
          <w:lang w:val="en-US"/>
        </w:rPr>
        <w:t>Halfen</w:t>
      </w:r>
      <w:proofErr w:type="spellEnd"/>
      <w:r>
        <w:rPr>
          <w:rFonts w:ascii="Arial" w:hAnsi="Arial" w:cs="Arial"/>
          <w:sz w:val="20"/>
          <w:szCs w:val="20"/>
          <w:lang w:val="en-US"/>
        </w:rPr>
        <w:t xml:space="preserve">): +-7,000 pcs, for installation of </w:t>
      </w:r>
      <w:proofErr w:type="spellStart"/>
      <w:r>
        <w:rPr>
          <w:rFonts w:ascii="Arial" w:hAnsi="Arial" w:cs="Arial"/>
          <w:sz w:val="20"/>
          <w:szCs w:val="20"/>
          <w:lang w:val="en-US"/>
        </w:rPr>
        <w:t>E&amp;M</w:t>
      </w:r>
      <w:proofErr w:type="spellEnd"/>
      <w:r>
        <w:rPr>
          <w:rFonts w:ascii="Arial" w:hAnsi="Arial" w:cs="Arial"/>
          <w:sz w:val="20"/>
          <w:szCs w:val="20"/>
          <w:lang w:val="en-US"/>
        </w:rPr>
        <w:t xml:space="preserve"> equipment on tunnel wall; installation of </w:t>
      </w:r>
      <w:proofErr w:type="spellStart"/>
      <w:r>
        <w:rPr>
          <w:rFonts w:ascii="Arial" w:hAnsi="Arial" w:cs="Arial"/>
          <w:sz w:val="20"/>
          <w:szCs w:val="20"/>
          <w:lang w:val="en-US"/>
        </w:rPr>
        <w:t>firedoors</w:t>
      </w:r>
      <w:proofErr w:type="spellEnd"/>
      <w:r>
        <w:rPr>
          <w:rFonts w:ascii="Arial" w:hAnsi="Arial" w:cs="Arial"/>
          <w:sz w:val="20"/>
          <w:szCs w:val="20"/>
          <w:lang w:val="en-US"/>
        </w:rPr>
        <w:t>, handrail, etc.</w:t>
      </w:r>
      <w:r>
        <w:rPr>
          <w:rFonts w:ascii="Arial" w:hAnsi="Arial" w:cs="Arial"/>
          <w:sz w:val="20"/>
          <w:szCs w:val="20"/>
          <w:lang w:val="en-US"/>
        </w:rPr>
        <w:br/>
      </w:r>
      <w:r>
        <w:rPr>
          <w:rFonts w:ascii="Arial" w:hAnsi="Arial" w:cs="Arial"/>
          <w:b/>
          <w:color w:val="000000"/>
          <w:sz w:val="20"/>
          <w:szCs w:val="20"/>
          <w:lang w:val="en-US"/>
        </w:rPr>
        <w:t xml:space="preserve">Geology: </w:t>
      </w:r>
      <w:r>
        <w:rPr>
          <w:rFonts w:ascii="Arial" w:hAnsi="Arial" w:cs="Arial"/>
          <w:color w:val="000000"/>
          <w:sz w:val="20"/>
          <w:szCs w:val="20"/>
          <w:lang w:val="en-US"/>
        </w:rPr>
        <w:t xml:space="preserve">mostly sand, partly clay in a certain zone. </w:t>
      </w:r>
    </w:p>
    <w:p w:rsidR="00825D4A" w:rsidRDefault="00825D4A" w:rsidP="00825D4A">
      <w:pPr>
        <w:rPr>
          <w:rFonts w:ascii="Arial" w:hAnsi="Arial" w:cs="Arial"/>
          <w:sz w:val="20"/>
          <w:szCs w:val="20"/>
          <w:lang w:val="en-US"/>
        </w:rPr>
      </w:pPr>
      <w:r>
        <w:rPr>
          <w:rFonts w:ascii="Arial" w:hAnsi="Arial" w:cs="Arial"/>
          <w:b/>
          <w:color w:val="000000"/>
          <w:sz w:val="20"/>
          <w:szCs w:val="20"/>
          <w:lang w:val="en-US"/>
        </w:rPr>
        <w:t xml:space="preserve">Equipment: </w:t>
      </w:r>
      <w:r>
        <w:rPr>
          <w:rFonts w:ascii="Arial" w:hAnsi="Arial" w:cs="Arial"/>
          <w:sz w:val="20"/>
          <w:szCs w:val="20"/>
          <w:lang w:val="en-US"/>
        </w:rPr>
        <w:t>the major works for building management systems, electrification, rails, signs for KW08 (</w:t>
      </w:r>
      <w:proofErr w:type="spellStart"/>
      <w:r>
        <w:rPr>
          <w:rFonts w:ascii="Arial" w:hAnsi="Arial" w:cs="Arial"/>
          <w:sz w:val="20"/>
          <w:szCs w:val="20"/>
          <w:lang w:val="en-US"/>
        </w:rPr>
        <w:t>Beveren</w:t>
      </w:r>
      <w:proofErr w:type="spellEnd"/>
      <w:r>
        <w:rPr>
          <w:rFonts w:ascii="Arial" w:hAnsi="Arial" w:cs="Arial"/>
          <w:sz w:val="20"/>
          <w:szCs w:val="20"/>
          <w:lang w:val="en-US"/>
        </w:rPr>
        <w:t xml:space="preserve"> tunnel) and KW10 (twin bore tunnel) is not in the scope of JV </w:t>
      </w:r>
      <w:proofErr w:type="spellStart"/>
      <w:r>
        <w:rPr>
          <w:rFonts w:ascii="Arial" w:hAnsi="Arial" w:cs="Arial"/>
          <w:sz w:val="20"/>
          <w:szCs w:val="20"/>
          <w:lang w:val="en-US"/>
        </w:rPr>
        <w:t>Locobouw</w:t>
      </w:r>
      <w:proofErr w:type="spellEnd"/>
      <w:r>
        <w:rPr>
          <w:rFonts w:ascii="Arial" w:hAnsi="Arial" w:cs="Arial"/>
          <w:sz w:val="20"/>
          <w:szCs w:val="20"/>
          <w:lang w:val="en-US"/>
        </w:rPr>
        <w:t xml:space="preserve">. Under the DB-contract of </w:t>
      </w:r>
      <w:proofErr w:type="spellStart"/>
      <w:r>
        <w:rPr>
          <w:rFonts w:ascii="Arial" w:hAnsi="Arial" w:cs="Arial"/>
          <w:sz w:val="20"/>
          <w:szCs w:val="20"/>
          <w:lang w:val="en-US"/>
        </w:rPr>
        <w:t>Locobouw</w:t>
      </w:r>
      <w:proofErr w:type="spellEnd"/>
      <w:r>
        <w:rPr>
          <w:rFonts w:ascii="Arial" w:hAnsi="Arial" w:cs="Arial"/>
          <w:sz w:val="20"/>
          <w:szCs w:val="20"/>
          <w:lang w:val="en-US"/>
        </w:rPr>
        <w:t xml:space="preserve"> will be installed the following </w:t>
      </w:r>
      <w:proofErr w:type="spellStart"/>
      <w:r>
        <w:rPr>
          <w:rFonts w:ascii="Arial" w:hAnsi="Arial" w:cs="Arial"/>
          <w:sz w:val="20"/>
          <w:szCs w:val="20"/>
          <w:lang w:val="en-US"/>
        </w:rPr>
        <w:t>E&amp;M</w:t>
      </w:r>
      <w:proofErr w:type="spellEnd"/>
      <w:r>
        <w:rPr>
          <w:rFonts w:ascii="Arial" w:hAnsi="Arial" w:cs="Arial"/>
          <w:sz w:val="20"/>
          <w:szCs w:val="20"/>
          <w:lang w:val="en-US"/>
        </w:rPr>
        <w:t xml:space="preserve"> equipment:</w:t>
      </w:r>
    </w:p>
    <w:p w:rsidR="00825D4A" w:rsidRDefault="00825D4A" w:rsidP="00825D4A">
      <w:pPr>
        <w:pStyle w:val="ListParagraph"/>
        <w:numPr>
          <w:ilvl w:val="0"/>
          <w:numId w:val="1"/>
        </w:numPr>
        <w:rPr>
          <w:rFonts w:ascii="Arial" w:hAnsi="Arial" w:cs="Arial"/>
          <w:sz w:val="20"/>
          <w:szCs w:val="20"/>
          <w:lang w:val="en-US"/>
        </w:rPr>
      </w:pPr>
      <w:proofErr w:type="spellStart"/>
      <w:r>
        <w:rPr>
          <w:rFonts w:ascii="Arial" w:hAnsi="Arial" w:cs="Arial"/>
          <w:b/>
          <w:sz w:val="20"/>
          <w:szCs w:val="20"/>
          <w:lang w:val="en-US"/>
        </w:rPr>
        <w:lastRenderedPageBreak/>
        <w:t>AFFS</w:t>
      </w:r>
      <w:proofErr w:type="spellEnd"/>
      <w:r>
        <w:rPr>
          <w:rFonts w:ascii="Arial" w:hAnsi="Arial" w:cs="Arial"/>
          <w:b/>
          <w:sz w:val="20"/>
          <w:szCs w:val="20"/>
          <w:lang w:val="en-US"/>
        </w:rPr>
        <w:t xml:space="preserve"> (Active firefighting systems): </w:t>
      </w:r>
      <w:r>
        <w:rPr>
          <w:rFonts w:ascii="Arial" w:hAnsi="Arial" w:cs="Arial"/>
          <w:sz w:val="20"/>
          <w:szCs w:val="20"/>
          <w:lang w:val="en-US"/>
        </w:rPr>
        <w:t xml:space="preserve">the JV </w:t>
      </w:r>
      <w:proofErr w:type="spellStart"/>
      <w:r>
        <w:rPr>
          <w:rFonts w:ascii="Arial" w:hAnsi="Arial" w:cs="Arial"/>
          <w:sz w:val="20"/>
          <w:szCs w:val="20"/>
          <w:lang w:val="en-US"/>
        </w:rPr>
        <w:t>Locofire</w:t>
      </w:r>
      <w:proofErr w:type="spellEnd"/>
      <w:r>
        <w:rPr>
          <w:rFonts w:ascii="Arial" w:hAnsi="Arial" w:cs="Arial"/>
          <w:sz w:val="20"/>
          <w:szCs w:val="20"/>
          <w:lang w:val="en-US"/>
        </w:rPr>
        <w:t xml:space="preserve">, composed by Bam </w:t>
      </w:r>
      <w:proofErr w:type="spellStart"/>
      <w:r>
        <w:rPr>
          <w:rFonts w:ascii="Arial" w:hAnsi="Arial" w:cs="Arial"/>
          <w:sz w:val="20"/>
          <w:szCs w:val="20"/>
          <w:lang w:val="en-US"/>
        </w:rPr>
        <w:t>Techniek</w:t>
      </w:r>
      <w:proofErr w:type="spellEnd"/>
      <w:r>
        <w:rPr>
          <w:rFonts w:ascii="Arial" w:hAnsi="Arial" w:cs="Arial"/>
          <w:sz w:val="20"/>
          <w:szCs w:val="20"/>
          <w:lang w:val="en-US"/>
        </w:rPr>
        <w:t xml:space="preserve"> and </w:t>
      </w:r>
      <w:proofErr w:type="spellStart"/>
      <w:r>
        <w:rPr>
          <w:rFonts w:ascii="Arial" w:hAnsi="Arial" w:cs="Arial"/>
          <w:sz w:val="20"/>
          <w:szCs w:val="20"/>
          <w:lang w:val="en-US"/>
        </w:rPr>
        <w:t>Aquasecurity</w:t>
      </w:r>
      <w:proofErr w:type="spellEnd"/>
      <w:r>
        <w:rPr>
          <w:rFonts w:ascii="Arial" w:hAnsi="Arial" w:cs="Arial"/>
          <w:sz w:val="20"/>
          <w:szCs w:val="20"/>
          <w:lang w:val="en-US"/>
        </w:rPr>
        <w:t xml:space="preserve">, supplied and installed water and foaming agent distribution system and foaming units: 100 systems of 60 m per tunnel in KW10 and 20 systems of 60 m in KW08. Click </w:t>
      </w:r>
      <w:r>
        <w:rPr>
          <w:rFonts w:ascii="Arial" w:hAnsi="Arial" w:cs="Arial"/>
          <w:sz w:val="20"/>
          <w:szCs w:val="20"/>
          <w:u w:val="single"/>
          <w:lang w:val="en-US"/>
        </w:rPr>
        <w:t>here.</w:t>
      </w:r>
    </w:p>
    <w:p w:rsidR="00825D4A" w:rsidRDefault="00825D4A" w:rsidP="00825D4A">
      <w:pPr>
        <w:pStyle w:val="ListParagraph"/>
        <w:numPr>
          <w:ilvl w:val="0"/>
          <w:numId w:val="1"/>
        </w:numPr>
        <w:rPr>
          <w:rFonts w:ascii="Arial" w:hAnsi="Arial" w:cs="Arial"/>
          <w:sz w:val="20"/>
          <w:szCs w:val="20"/>
          <w:lang w:val="en-US"/>
        </w:rPr>
      </w:pPr>
      <w:proofErr w:type="spellStart"/>
      <w:r>
        <w:rPr>
          <w:rFonts w:ascii="Arial" w:hAnsi="Arial" w:cs="Arial"/>
          <w:b/>
          <w:sz w:val="20"/>
          <w:szCs w:val="20"/>
          <w:lang w:val="en-US"/>
        </w:rPr>
        <w:t>OPI</w:t>
      </w:r>
      <w:proofErr w:type="spellEnd"/>
      <w:r>
        <w:rPr>
          <w:rFonts w:ascii="Arial" w:hAnsi="Arial" w:cs="Arial"/>
          <w:b/>
          <w:sz w:val="20"/>
          <w:szCs w:val="20"/>
          <w:lang w:val="en-US"/>
        </w:rPr>
        <w:t xml:space="preserve"> (Overpressure installations)</w:t>
      </w:r>
      <w:r>
        <w:rPr>
          <w:rFonts w:ascii="Arial" w:hAnsi="Arial" w:cs="Arial"/>
          <w:sz w:val="20"/>
          <w:szCs w:val="20"/>
          <w:lang w:val="en-US"/>
        </w:rPr>
        <w:t xml:space="preserve">: the BAM </w:t>
      </w:r>
      <w:proofErr w:type="spellStart"/>
      <w:r>
        <w:rPr>
          <w:rFonts w:ascii="Arial" w:hAnsi="Arial" w:cs="Arial"/>
          <w:sz w:val="20"/>
          <w:szCs w:val="20"/>
          <w:lang w:val="en-US"/>
        </w:rPr>
        <w:t>Techniek</w:t>
      </w:r>
      <w:proofErr w:type="spellEnd"/>
      <w:r>
        <w:rPr>
          <w:rFonts w:ascii="Arial" w:hAnsi="Arial" w:cs="Arial"/>
          <w:sz w:val="20"/>
          <w:szCs w:val="20"/>
          <w:lang w:val="en-US"/>
        </w:rPr>
        <w:t xml:space="preserve"> – Keller supplied overpressure installation of 80 </w:t>
      </w:r>
      <w:proofErr w:type="spellStart"/>
      <w:r>
        <w:rPr>
          <w:rFonts w:ascii="Arial" w:hAnsi="Arial" w:cs="Arial"/>
          <w:sz w:val="20"/>
          <w:szCs w:val="20"/>
          <w:lang w:val="en-US"/>
        </w:rPr>
        <w:t>kPa</w:t>
      </w:r>
      <w:proofErr w:type="spellEnd"/>
      <w:r>
        <w:rPr>
          <w:rFonts w:ascii="Arial" w:hAnsi="Arial" w:cs="Arial"/>
          <w:sz w:val="20"/>
          <w:szCs w:val="20"/>
          <w:lang w:val="en-US"/>
        </w:rPr>
        <w:t xml:space="preserve"> to evacuation routes, </w:t>
      </w:r>
      <w:proofErr w:type="spellStart"/>
      <w:r>
        <w:rPr>
          <w:rFonts w:ascii="Arial" w:hAnsi="Arial" w:cs="Arial"/>
          <w:sz w:val="20"/>
          <w:szCs w:val="20"/>
          <w:lang w:val="en-US"/>
        </w:rPr>
        <w:t>crosspassages</w:t>
      </w:r>
      <w:proofErr w:type="spellEnd"/>
      <w:r>
        <w:rPr>
          <w:rFonts w:ascii="Arial" w:hAnsi="Arial" w:cs="Arial"/>
          <w:sz w:val="20"/>
          <w:szCs w:val="20"/>
          <w:lang w:val="en-US"/>
        </w:rPr>
        <w:t xml:space="preserve"> 4 cu m/s and evacuation shafts 2 cu m/s. One unit for every </w:t>
      </w:r>
      <w:proofErr w:type="spellStart"/>
      <w:r>
        <w:rPr>
          <w:rFonts w:ascii="Arial" w:hAnsi="Arial" w:cs="Arial"/>
          <w:sz w:val="20"/>
          <w:szCs w:val="20"/>
          <w:lang w:val="en-US"/>
        </w:rPr>
        <w:t>ES</w:t>
      </w:r>
      <w:proofErr w:type="spellEnd"/>
      <w:r>
        <w:rPr>
          <w:rFonts w:ascii="Arial" w:hAnsi="Arial" w:cs="Arial"/>
          <w:sz w:val="20"/>
          <w:szCs w:val="20"/>
          <w:lang w:val="en-US"/>
        </w:rPr>
        <w:t xml:space="preserve"> (evacuation shafts) and cross-passages (</w:t>
      </w:r>
      <w:proofErr w:type="spellStart"/>
      <w:r>
        <w:rPr>
          <w:rFonts w:ascii="Arial" w:hAnsi="Arial" w:cs="Arial"/>
          <w:sz w:val="20"/>
          <w:szCs w:val="20"/>
          <w:lang w:val="en-US"/>
        </w:rPr>
        <w:t>CP</w:t>
      </w:r>
      <w:proofErr w:type="spellEnd"/>
      <w:r>
        <w:rPr>
          <w:rFonts w:ascii="Arial" w:hAnsi="Arial" w:cs="Arial"/>
          <w:sz w:val="20"/>
          <w:szCs w:val="20"/>
          <w:lang w:val="en-US"/>
        </w:rPr>
        <w:t>) between the tunnels.</w:t>
      </w:r>
    </w:p>
    <w:p w:rsidR="00825D4A" w:rsidRDefault="00825D4A" w:rsidP="00825D4A">
      <w:pPr>
        <w:pStyle w:val="ListParagraph"/>
        <w:numPr>
          <w:ilvl w:val="0"/>
          <w:numId w:val="1"/>
        </w:numPr>
        <w:rPr>
          <w:rFonts w:ascii="Arial" w:hAnsi="Arial" w:cs="Arial"/>
          <w:sz w:val="20"/>
          <w:szCs w:val="20"/>
          <w:lang w:val="en-US"/>
        </w:rPr>
      </w:pPr>
      <w:proofErr w:type="spellStart"/>
      <w:r>
        <w:rPr>
          <w:rFonts w:ascii="Arial" w:hAnsi="Arial" w:cs="Arial"/>
          <w:b/>
          <w:sz w:val="20"/>
          <w:szCs w:val="20"/>
          <w:lang w:val="en-US"/>
        </w:rPr>
        <w:t>RWA</w:t>
      </w:r>
      <w:proofErr w:type="spellEnd"/>
      <w:r>
        <w:rPr>
          <w:rFonts w:ascii="Arial" w:hAnsi="Arial" w:cs="Arial"/>
          <w:sz w:val="20"/>
          <w:szCs w:val="20"/>
          <w:lang w:val="en-US"/>
        </w:rPr>
        <w:t xml:space="preserve">: the JV </w:t>
      </w:r>
      <w:proofErr w:type="spellStart"/>
      <w:r>
        <w:rPr>
          <w:rFonts w:ascii="Arial" w:hAnsi="Arial" w:cs="Arial"/>
          <w:sz w:val="20"/>
          <w:szCs w:val="20"/>
          <w:lang w:val="en-US"/>
        </w:rPr>
        <w:t>CFE-Ansaldo</w:t>
      </w:r>
      <w:proofErr w:type="spellEnd"/>
      <w:r>
        <w:rPr>
          <w:rFonts w:ascii="Arial" w:hAnsi="Arial" w:cs="Arial"/>
          <w:sz w:val="20"/>
          <w:szCs w:val="20"/>
          <w:lang w:val="en-US"/>
        </w:rPr>
        <w:t xml:space="preserve"> supplied two 630 kW fans, one stand-by, at each end of the bored tunnels; two 300 kW fans, one stand-by, in the </w:t>
      </w:r>
      <w:proofErr w:type="spellStart"/>
      <w:r>
        <w:rPr>
          <w:rFonts w:ascii="Arial" w:hAnsi="Arial" w:cs="Arial"/>
          <w:sz w:val="20"/>
          <w:szCs w:val="20"/>
          <w:lang w:val="en-US"/>
        </w:rPr>
        <w:t>centre</w:t>
      </w:r>
      <w:proofErr w:type="spellEnd"/>
      <w:r>
        <w:rPr>
          <w:rFonts w:ascii="Arial" w:hAnsi="Arial" w:cs="Arial"/>
          <w:sz w:val="20"/>
          <w:szCs w:val="20"/>
          <w:lang w:val="en-US"/>
        </w:rPr>
        <w:t xml:space="preserve"> of the </w:t>
      </w:r>
      <w:proofErr w:type="spellStart"/>
      <w:r>
        <w:rPr>
          <w:rFonts w:ascii="Arial" w:hAnsi="Arial" w:cs="Arial"/>
          <w:sz w:val="20"/>
          <w:szCs w:val="20"/>
          <w:lang w:val="en-US"/>
        </w:rPr>
        <w:t>Beveren</w:t>
      </w:r>
      <w:proofErr w:type="spellEnd"/>
      <w:r>
        <w:rPr>
          <w:rFonts w:ascii="Arial" w:hAnsi="Arial" w:cs="Arial"/>
          <w:sz w:val="20"/>
          <w:szCs w:val="20"/>
          <w:lang w:val="en-US"/>
        </w:rPr>
        <w:t xml:space="preserve"> tunnel.</w:t>
      </w:r>
    </w:p>
    <w:p w:rsidR="00825D4A" w:rsidRDefault="00825D4A" w:rsidP="00825D4A">
      <w:pPr>
        <w:pStyle w:val="ListParagraph"/>
        <w:numPr>
          <w:ilvl w:val="0"/>
          <w:numId w:val="1"/>
        </w:numPr>
        <w:rPr>
          <w:rFonts w:ascii="Arial" w:hAnsi="Arial" w:cs="Arial"/>
          <w:sz w:val="20"/>
          <w:szCs w:val="20"/>
          <w:lang w:val="en-US"/>
        </w:rPr>
      </w:pPr>
      <w:proofErr w:type="spellStart"/>
      <w:r>
        <w:rPr>
          <w:rFonts w:ascii="Arial" w:hAnsi="Arial" w:cs="Arial"/>
          <w:b/>
          <w:sz w:val="20"/>
          <w:szCs w:val="20"/>
          <w:lang w:val="en-US"/>
        </w:rPr>
        <w:t>PP</w:t>
      </w:r>
      <w:proofErr w:type="spellEnd"/>
      <w:r>
        <w:rPr>
          <w:rFonts w:ascii="Arial" w:hAnsi="Arial" w:cs="Arial"/>
          <w:sz w:val="20"/>
          <w:szCs w:val="20"/>
          <w:lang w:val="en-US"/>
        </w:rPr>
        <w:t>:</w:t>
      </w:r>
      <w:r>
        <w:rPr>
          <w:rFonts w:ascii="Arial" w:hAnsi="Arial" w:cs="Arial"/>
          <w:b/>
          <w:sz w:val="20"/>
          <w:szCs w:val="20"/>
          <w:lang w:val="en-US"/>
        </w:rPr>
        <w:t xml:space="preserve"> </w:t>
      </w:r>
      <w:r>
        <w:rPr>
          <w:rFonts w:ascii="Arial" w:hAnsi="Arial" w:cs="Arial"/>
          <w:sz w:val="20"/>
          <w:szCs w:val="20"/>
          <w:lang w:val="en-US"/>
        </w:rPr>
        <w:t xml:space="preserve">pumping installations for evacuation of water from leakage, run-off, </w:t>
      </w:r>
      <w:proofErr w:type="spellStart"/>
      <w:r>
        <w:rPr>
          <w:rFonts w:ascii="Arial" w:hAnsi="Arial" w:cs="Arial"/>
          <w:sz w:val="20"/>
          <w:szCs w:val="20"/>
          <w:lang w:val="en-US"/>
        </w:rPr>
        <w:t>etc</w:t>
      </w:r>
      <w:proofErr w:type="spellEnd"/>
      <w:r>
        <w:rPr>
          <w:rFonts w:ascii="Arial" w:hAnsi="Arial" w:cs="Arial"/>
          <w:sz w:val="20"/>
          <w:szCs w:val="20"/>
          <w:lang w:val="en-US"/>
        </w:rPr>
        <w:t xml:space="preserve"> were supplied by JV Bam </w:t>
      </w:r>
      <w:proofErr w:type="spellStart"/>
      <w:r>
        <w:rPr>
          <w:rFonts w:ascii="Arial" w:hAnsi="Arial" w:cs="Arial"/>
          <w:sz w:val="20"/>
          <w:szCs w:val="20"/>
          <w:lang w:val="en-US"/>
        </w:rPr>
        <w:t>Balteau</w:t>
      </w:r>
      <w:proofErr w:type="spellEnd"/>
      <w:r>
        <w:rPr>
          <w:rFonts w:ascii="Arial" w:hAnsi="Arial" w:cs="Arial"/>
          <w:sz w:val="20"/>
          <w:szCs w:val="20"/>
          <w:lang w:val="en-US"/>
        </w:rPr>
        <w:t xml:space="preserve">. Five pump pits at tunnel level (one entry </w:t>
      </w:r>
      <w:proofErr w:type="spellStart"/>
      <w:r>
        <w:rPr>
          <w:rFonts w:ascii="Arial" w:hAnsi="Arial" w:cs="Arial"/>
          <w:sz w:val="20"/>
          <w:szCs w:val="20"/>
          <w:lang w:val="en-US"/>
        </w:rPr>
        <w:t>Beveren</w:t>
      </w:r>
      <w:proofErr w:type="spellEnd"/>
      <w:r>
        <w:rPr>
          <w:rFonts w:ascii="Arial" w:hAnsi="Arial" w:cs="Arial"/>
          <w:sz w:val="20"/>
          <w:szCs w:val="20"/>
          <w:lang w:val="en-US"/>
        </w:rPr>
        <w:t xml:space="preserve"> tunnel, one in </w:t>
      </w:r>
      <w:proofErr w:type="spellStart"/>
      <w:r>
        <w:rPr>
          <w:rFonts w:ascii="Arial" w:hAnsi="Arial" w:cs="Arial"/>
          <w:sz w:val="20"/>
          <w:szCs w:val="20"/>
          <w:lang w:val="en-US"/>
        </w:rPr>
        <w:t>Beveren</w:t>
      </w:r>
      <w:proofErr w:type="spellEnd"/>
      <w:r>
        <w:rPr>
          <w:rFonts w:ascii="Arial" w:hAnsi="Arial" w:cs="Arial"/>
          <w:sz w:val="20"/>
          <w:szCs w:val="20"/>
          <w:lang w:val="en-US"/>
        </w:rPr>
        <w:t xml:space="preserve"> tunnel, one ES03, one in bored tunnel, one ES12); 1 pump pit at ground level (receiving water from the pit in the bored tunnel); each pump pit has 2 - 4 pumps depending upon capacity.</w:t>
      </w:r>
    </w:p>
    <w:p w:rsidR="00825D4A" w:rsidRDefault="00825D4A" w:rsidP="00825D4A">
      <w:pPr>
        <w:pStyle w:val="ListParagraph"/>
        <w:numPr>
          <w:ilvl w:val="0"/>
          <w:numId w:val="1"/>
        </w:numPr>
        <w:rPr>
          <w:rFonts w:ascii="Arial" w:hAnsi="Arial" w:cs="Arial"/>
          <w:sz w:val="20"/>
          <w:szCs w:val="20"/>
          <w:lang w:val="en-US"/>
        </w:rPr>
      </w:pPr>
      <w:r>
        <w:rPr>
          <w:rFonts w:ascii="Arial" w:hAnsi="Arial" w:cs="Arial"/>
          <w:b/>
          <w:sz w:val="20"/>
          <w:szCs w:val="20"/>
          <w:lang w:val="en-US"/>
        </w:rPr>
        <w:t>Temporary lighting</w:t>
      </w:r>
      <w:r>
        <w:rPr>
          <w:rFonts w:ascii="Arial" w:hAnsi="Arial" w:cs="Arial"/>
          <w:sz w:val="20"/>
          <w:szCs w:val="20"/>
          <w:lang w:val="en-US"/>
        </w:rPr>
        <w:t xml:space="preserve">: supplied by </w:t>
      </w:r>
      <w:proofErr w:type="spellStart"/>
      <w:r>
        <w:rPr>
          <w:rFonts w:ascii="Arial" w:hAnsi="Arial" w:cs="Arial"/>
          <w:sz w:val="20"/>
          <w:szCs w:val="20"/>
          <w:lang w:val="en-US"/>
        </w:rPr>
        <w:t>VMA</w:t>
      </w:r>
      <w:proofErr w:type="spellEnd"/>
      <w:r>
        <w:rPr>
          <w:rFonts w:ascii="Arial" w:hAnsi="Arial" w:cs="Arial"/>
          <w:sz w:val="20"/>
          <w:szCs w:val="20"/>
          <w:lang w:val="en-US"/>
        </w:rPr>
        <w:t xml:space="preserve">. </w:t>
      </w:r>
    </w:p>
    <w:p w:rsidR="00825D4A" w:rsidRDefault="00825D4A" w:rsidP="00825D4A">
      <w:pPr>
        <w:rPr>
          <w:rFonts w:ascii="Arial" w:hAnsi="Arial" w:cs="Arial"/>
          <w:sz w:val="20"/>
          <w:szCs w:val="20"/>
        </w:rPr>
      </w:pPr>
      <w:r>
        <w:rPr>
          <w:rFonts w:ascii="Arial" w:hAnsi="Arial" w:cs="Arial"/>
          <w:sz w:val="20"/>
          <w:szCs w:val="20"/>
          <w:lang w:val="en-US"/>
        </w:rPr>
        <w:t>Click</w:t>
      </w:r>
      <w:r>
        <w:rPr>
          <w:rFonts w:ascii="Arial" w:hAnsi="Arial" w:cs="Arial"/>
          <w:sz w:val="20"/>
          <w:szCs w:val="20"/>
          <w:u w:val="single"/>
          <w:lang w:val="en-US"/>
        </w:rPr>
        <w:t xml:space="preserve"> here</w:t>
      </w:r>
      <w:r>
        <w:rPr>
          <w:rFonts w:ascii="Arial" w:hAnsi="Arial" w:cs="Arial"/>
          <w:sz w:val="20"/>
          <w:szCs w:val="20"/>
          <w:lang w:val="en-US"/>
        </w:rPr>
        <w:t xml:space="preserve"> for the overview drawing of the rail line and the major engineering structures and </w:t>
      </w:r>
      <w:r>
        <w:rPr>
          <w:rFonts w:ascii="Arial" w:hAnsi="Arial" w:cs="Arial"/>
          <w:sz w:val="20"/>
          <w:szCs w:val="20"/>
          <w:u w:val="single"/>
          <w:lang w:val="en-US"/>
        </w:rPr>
        <w:t>be/20</w:t>
      </w:r>
      <w:r>
        <w:rPr>
          <w:rFonts w:ascii="Arial" w:hAnsi="Arial" w:cs="Arial"/>
          <w:sz w:val="20"/>
          <w:szCs w:val="20"/>
          <w:lang w:val="en-US"/>
        </w:rPr>
        <w:t xml:space="preserve"> for tunnelbuilder archive. Visit </w:t>
      </w:r>
      <w:hyperlink r:id="rId7" w:history="1">
        <w:r>
          <w:rPr>
            <w:rStyle w:val="Hyperlink"/>
            <w:rFonts w:ascii="Arial" w:hAnsi="Arial" w:cs="Arial"/>
            <w:sz w:val="20"/>
            <w:szCs w:val="20"/>
            <w:lang w:val="en-US"/>
          </w:rPr>
          <w:t>www.bam.eu</w:t>
        </w:r>
      </w:hyperlink>
      <w:r>
        <w:rPr>
          <w:rFonts w:ascii="Arial" w:hAnsi="Arial" w:cs="Arial"/>
          <w:sz w:val="20"/>
          <w:szCs w:val="20"/>
          <w:lang w:val="en-US"/>
        </w:rPr>
        <w:t xml:space="preserve">, </w:t>
      </w:r>
      <w:hyperlink r:id="rId8" w:history="1">
        <w:r>
          <w:rPr>
            <w:rStyle w:val="Hyperlink"/>
            <w:rFonts w:ascii="Arial" w:hAnsi="Arial" w:cs="Arial"/>
            <w:sz w:val="20"/>
            <w:szCs w:val="20"/>
            <w:lang w:val="en-US"/>
          </w:rPr>
          <w:t>www.vinci.com</w:t>
        </w:r>
      </w:hyperlink>
      <w:r>
        <w:rPr>
          <w:rFonts w:ascii="Arial" w:hAnsi="Arial" w:cs="Arial"/>
          <w:sz w:val="20"/>
          <w:szCs w:val="20"/>
          <w:lang w:val="en-US"/>
        </w:rPr>
        <w:t xml:space="preserve">, </w:t>
      </w:r>
      <w:r>
        <w:rPr>
          <w:rStyle w:val="Hyperlink"/>
          <w:rFonts w:ascii="Arial" w:hAnsi="Arial" w:cs="Arial"/>
          <w:sz w:val="20"/>
          <w:szCs w:val="20"/>
          <w:lang w:val="en-US"/>
        </w:rPr>
        <w:t xml:space="preserve">en.cfe.be/Homepage.aspx, </w:t>
      </w:r>
      <w:hyperlink r:id="rId9" w:history="1">
        <w:r>
          <w:rPr>
            <w:rStyle w:val="Hyperlink"/>
            <w:rFonts w:ascii="Arial" w:hAnsi="Arial" w:cs="Arial"/>
            <w:sz w:val="20"/>
            <w:szCs w:val="20"/>
            <w:lang w:val="en-US"/>
          </w:rPr>
          <w:t>www.ahs.be/</w:t>
        </w:r>
      </w:hyperlink>
      <w:r>
        <w:rPr>
          <w:rFonts w:ascii="Arial" w:hAnsi="Arial" w:cs="Arial"/>
          <w:sz w:val="20"/>
          <w:szCs w:val="20"/>
          <w:lang w:val="en-US"/>
        </w:rPr>
        <w:t xml:space="preserve">, </w:t>
      </w:r>
      <w:hyperlink r:id="rId10" w:history="1">
        <w:r>
          <w:rPr>
            <w:rStyle w:val="Hyperlink"/>
            <w:rFonts w:ascii="Arial" w:hAnsi="Arial" w:cs="Arial"/>
            <w:sz w:val="20"/>
            <w:szCs w:val="20"/>
            <w:lang w:val="en-US"/>
          </w:rPr>
          <w:t>www.cifa.com</w:t>
        </w:r>
      </w:hyperlink>
      <w:r>
        <w:rPr>
          <w:rFonts w:ascii="Arial" w:hAnsi="Arial" w:cs="Arial"/>
          <w:sz w:val="20"/>
          <w:szCs w:val="20"/>
          <w:lang w:val="en-US"/>
        </w:rPr>
        <w:t xml:space="preserve"> and </w:t>
      </w:r>
      <w:hyperlink r:id="rId11" w:history="1">
        <w:r>
          <w:rPr>
            <w:rStyle w:val="Hyperlink"/>
            <w:rFonts w:ascii="Arial" w:hAnsi="Arial" w:cs="Arial"/>
            <w:sz w:val="20"/>
            <w:szCs w:val="20"/>
            <w:lang w:val="en-US"/>
          </w:rPr>
          <w:t>www.ahs.be</w:t>
        </w:r>
      </w:hyperlink>
      <w:r>
        <w:rPr>
          <w:rFonts w:ascii="Arial" w:hAnsi="Arial" w:cs="Arial"/>
          <w:sz w:val="20"/>
          <w:szCs w:val="20"/>
          <w:lang w:val="en-US"/>
        </w:rPr>
        <w:t xml:space="preserve">. </w:t>
      </w:r>
      <w:r>
        <w:rPr>
          <w:rFonts w:ascii="Arial" w:hAnsi="Arial" w:cs="Arial"/>
          <w:sz w:val="20"/>
          <w:szCs w:val="20"/>
        </w:rPr>
        <w:t>34/12.</w:t>
      </w:r>
    </w:p>
    <w:p w:rsidR="00825D4A" w:rsidRDefault="00825D4A" w:rsidP="00825D4A">
      <w:pPr>
        <w:rPr>
          <w:sz w:val="20"/>
          <w:szCs w:val="20"/>
        </w:rPr>
      </w:pPr>
    </w:p>
    <w:p w:rsidR="00825D4A" w:rsidRDefault="00825D4A" w:rsidP="00825D4A">
      <w:r>
        <w:rPr>
          <w:noProof/>
          <w:lang w:val="en-GB" w:eastAsia="en-GB"/>
        </w:rPr>
        <w:drawing>
          <wp:inline distT="0" distB="0" distL="0" distR="0">
            <wp:extent cx="6096000" cy="1447800"/>
            <wp:effectExtent l="0" t="0" r="0" b="0"/>
            <wp:docPr id="1" name="Picture 1" descr="OverviewTunnel_Schel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verviewTunnel_Scheld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447800"/>
                    </a:xfrm>
                    <a:prstGeom prst="rect">
                      <a:avLst/>
                    </a:prstGeom>
                    <a:noFill/>
                    <a:ln>
                      <a:noFill/>
                    </a:ln>
                  </pic:spPr>
                </pic:pic>
              </a:graphicData>
            </a:graphic>
          </wp:inline>
        </w:drawing>
      </w:r>
    </w:p>
    <w:p w:rsidR="00825D4A" w:rsidRDefault="00825D4A" w:rsidP="00825D4A"/>
    <w:p w:rsidR="00825D4A" w:rsidRDefault="00825D4A" w:rsidP="00825D4A">
      <w:pPr>
        <w:rPr>
          <w:rFonts w:ascii="Arial" w:hAnsi="Arial" w:cs="Arial"/>
          <w:color w:val="FF0000"/>
          <w:sz w:val="20"/>
          <w:szCs w:val="20"/>
          <w:lang w:val="en-US"/>
        </w:rPr>
      </w:pPr>
      <w:r>
        <w:rPr>
          <w:rFonts w:ascii="Arial" w:hAnsi="Arial" w:cs="Arial"/>
          <w:color w:val="FF0000"/>
          <w:sz w:val="20"/>
          <w:szCs w:val="20"/>
          <w:lang w:val="en-US"/>
        </w:rPr>
        <w:t>Legend:</w:t>
      </w:r>
    </w:p>
    <w:p w:rsidR="00825D4A" w:rsidRDefault="00825D4A" w:rsidP="00825D4A">
      <w:pPr>
        <w:rPr>
          <w:rFonts w:ascii="Arial" w:hAnsi="Arial" w:cs="Arial"/>
          <w:color w:val="FF0000"/>
          <w:sz w:val="20"/>
          <w:szCs w:val="20"/>
          <w:lang w:val="en-US"/>
        </w:rPr>
      </w:pPr>
      <w:r>
        <w:rPr>
          <w:rFonts w:ascii="Arial" w:hAnsi="Arial" w:cs="Arial"/>
          <w:color w:val="FF0000"/>
          <w:sz w:val="20"/>
          <w:szCs w:val="20"/>
          <w:lang w:val="en-US"/>
        </w:rPr>
        <w:t>1-2 Zone along E34/N49 ; 2-3 Zone along R2 ; 3-4 Existing rail tunnel ; 5 Departure shaft drilled tunnel ; 5-6 Drilled rail tunnel ; 6 Arrival shaft drilled tunnel ; 7 Crossing R2</w:t>
      </w:r>
    </w:p>
    <w:p w:rsidR="00825D4A" w:rsidRDefault="00825D4A" w:rsidP="00825D4A">
      <w:pPr>
        <w:rPr>
          <w:lang w:val="en-US"/>
        </w:rPr>
      </w:pPr>
    </w:p>
    <w:p w:rsidR="00933341" w:rsidRDefault="00933341">
      <w:bookmarkStart w:id="0" w:name="_GoBack"/>
      <w:bookmarkEnd w:id="0"/>
    </w:p>
    <w:sectPr w:rsidR="00933341">
      <w:headerReference w:type="default" r:id="rId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25D4A">
    <w:pPr>
      <w:pStyle w:val="Header"/>
      <w:rPr>
        <w:lang w:val="en-US"/>
      </w:rPr>
    </w:pPr>
    <w:proofErr w:type="spellStart"/>
    <w:r>
      <w:rPr>
        <w:lang w:val="en-US"/>
      </w:rPr>
      <w:t>CIFA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088"/>
    <w:multiLevelType w:val="hybridMultilevel"/>
    <w:tmpl w:val="438EF8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4A"/>
    <w:rsid w:val="00825D4A"/>
    <w:rsid w:val="0093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4A"/>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25D4A"/>
    <w:rPr>
      <w:rFonts w:ascii="Arial" w:hAnsi="Arial" w:cs="Arial"/>
      <w:sz w:val="22"/>
      <w:szCs w:val="22"/>
      <w:lang w:val="en-GB"/>
    </w:rPr>
  </w:style>
  <w:style w:type="character" w:customStyle="1" w:styleId="BodyTextChar">
    <w:name w:val="Body Text Char"/>
    <w:basedOn w:val="DefaultParagraphFont"/>
    <w:link w:val="BodyText"/>
    <w:semiHidden/>
    <w:rsid w:val="00825D4A"/>
    <w:rPr>
      <w:rFonts w:ascii="Arial" w:eastAsia="Times New Roman" w:hAnsi="Arial" w:cs="Arial"/>
      <w:lang w:eastAsia="it-IT"/>
    </w:rPr>
  </w:style>
  <w:style w:type="character" w:styleId="Hyperlink">
    <w:name w:val="Hyperlink"/>
    <w:semiHidden/>
    <w:rsid w:val="00825D4A"/>
    <w:rPr>
      <w:rFonts w:ascii="Times New Roman" w:hAnsi="Times New Roman" w:cs="Times New Roman"/>
      <w:color w:val="0000FF"/>
      <w:u w:val="single"/>
    </w:rPr>
  </w:style>
  <w:style w:type="paragraph" w:styleId="ListParagraph">
    <w:name w:val="List Paragraph"/>
    <w:basedOn w:val="Normal"/>
    <w:qFormat/>
    <w:rsid w:val="00825D4A"/>
    <w:pPr>
      <w:ind w:left="708"/>
    </w:pPr>
    <w:rPr>
      <w:lang w:val="fr-FR" w:eastAsia="fr-FR"/>
    </w:rPr>
  </w:style>
  <w:style w:type="paragraph" w:styleId="Header">
    <w:name w:val="header"/>
    <w:basedOn w:val="Normal"/>
    <w:link w:val="HeaderChar"/>
    <w:unhideWhenUsed/>
    <w:rsid w:val="00825D4A"/>
    <w:pPr>
      <w:tabs>
        <w:tab w:val="center" w:pos="4819"/>
        <w:tab w:val="right" w:pos="9638"/>
      </w:tabs>
    </w:pPr>
  </w:style>
  <w:style w:type="character" w:customStyle="1" w:styleId="HeaderChar">
    <w:name w:val="Header Char"/>
    <w:basedOn w:val="DefaultParagraphFont"/>
    <w:link w:val="Header"/>
    <w:rsid w:val="00825D4A"/>
    <w:rPr>
      <w:rFonts w:ascii="Times New Roman" w:eastAsia="Times New Roman" w:hAnsi="Times New Roman" w:cs="Times New Roman"/>
      <w:sz w:val="24"/>
      <w:szCs w:val="24"/>
      <w:lang w:val="it-IT" w:eastAsia="it-IT"/>
    </w:rPr>
  </w:style>
  <w:style w:type="paragraph" w:styleId="BalloonText">
    <w:name w:val="Balloon Text"/>
    <w:basedOn w:val="Normal"/>
    <w:link w:val="BalloonTextChar"/>
    <w:uiPriority w:val="99"/>
    <w:semiHidden/>
    <w:unhideWhenUsed/>
    <w:rsid w:val="00825D4A"/>
    <w:rPr>
      <w:rFonts w:ascii="Tahoma" w:hAnsi="Tahoma" w:cs="Tahoma"/>
      <w:sz w:val="16"/>
      <w:szCs w:val="16"/>
    </w:rPr>
  </w:style>
  <w:style w:type="character" w:customStyle="1" w:styleId="BalloonTextChar">
    <w:name w:val="Balloon Text Char"/>
    <w:basedOn w:val="DefaultParagraphFont"/>
    <w:link w:val="BalloonText"/>
    <w:uiPriority w:val="99"/>
    <w:semiHidden/>
    <w:rsid w:val="00825D4A"/>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4A"/>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25D4A"/>
    <w:rPr>
      <w:rFonts w:ascii="Arial" w:hAnsi="Arial" w:cs="Arial"/>
      <w:sz w:val="22"/>
      <w:szCs w:val="22"/>
      <w:lang w:val="en-GB"/>
    </w:rPr>
  </w:style>
  <w:style w:type="character" w:customStyle="1" w:styleId="BodyTextChar">
    <w:name w:val="Body Text Char"/>
    <w:basedOn w:val="DefaultParagraphFont"/>
    <w:link w:val="BodyText"/>
    <w:semiHidden/>
    <w:rsid w:val="00825D4A"/>
    <w:rPr>
      <w:rFonts w:ascii="Arial" w:eastAsia="Times New Roman" w:hAnsi="Arial" w:cs="Arial"/>
      <w:lang w:eastAsia="it-IT"/>
    </w:rPr>
  </w:style>
  <w:style w:type="character" w:styleId="Hyperlink">
    <w:name w:val="Hyperlink"/>
    <w:semiHidden/>
    <w:rsid w:val="00825D4A"/>
    <w:rPr>
      <w:rFonts w:ascii="Times New Roman" w:hAnsi="Times New Roman" w:cs="Times New Roman"/>
      <w:color w:val="0000FF"/>
      <w:u w:val="single"/>
    </w:rPr>
  </w:style>
  <w:style w:type="paragraph" w:styleId="ListParagraph">
    <w:name w:val="List Paragraph"/>
    <w:basedOn w:val="Normal"/>
    <w:qFormat/>
    <w:rsid w:val="00825D4A"/>
    <w:pPr>
      <w:ind w:left="708"/>
    </w:pPr>
    <w:rPr>
      <w:lang w:val="fr-FR" w:eastAsia="fr-FR"/>
    </w:rPr>
  </w:style>
  <w:style w:type="paragraph" w:styleId="Header">
    <w:name w:val="header"/>
    <w:basedOn w:val="Normal"/>
    <w:link w:val="HeaderChar"/>
    <w:unhideWhenUsed/>
    <w:rsid w:val="00825D4A"/>
    <w:pPr>
      <w:tabs>
        <w:tab w:val="center" w:pos="4819"/>
        <w:tab w:val="right" w:pos="9638"/>
      </w:tabs>
    </w:pPr>
  </w:style>
  <w:style w:type="character" w:customStyle="1" w:styleId="HeaderChar">
    <w:name w:val="Header Char"/>
    <w:basedOn w:val="DefaultParagraphFont"/>
    <w:link w:val="Header"/>
    <w:rsid w:val="00825D4A"/>
    <w:rPr>
      <w:rFonts w:ascii="Times New Roman" w:eastAsia="Times New Roman" w:hAnsi="Times New Roman" w:cs="Times New Roman"/>
      <w:sz w:val="24"/>
      <w:szCs w:val="24"/>
      <w:lang w:val="it-IT" w:eastAsia="it-IT"/>
    </w:rPr>
  </w:style>
  <w:style w:type="paragraph" w:styleId="BalloonText">
    <w:name w:val="Balloon Text"/>
    <w:basedOn w:val="Normal"/>
    <w:link w:val="BalloonTextChar"/>
    <w:uiPriority w:val="99"/>
    <w:semiHidden/>
    <w:unhideWhenUsed/>
    <w:rsid w:val="00825D4A"/>
    <w:rPr>
      <w:rFonts w:ascii="Tahoma" w:hAnsi="Tahoma" w:cs="Tahoma"/>
      <w:sz w:val="16"/>
      <w:szCs w:val="16"/>
    </w:rPr>
  </w:style>
  <w:style w:type="character" w:customStyle="1" w:styleId="BalloonTextChar">
    <w:name w:val="Balloon Text Char"/>
    <w:basedOn w:val="DefaultParagraphFont"/>
    <w:link w:val="BalloonText"/>
    <w:uiPriority w:val="99"/>
    <w:semiHidden/>
    <w:rsid w:val="00825D4A"/>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ci.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bam.e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renknecht.com/projects/projektsuche-detailansicht.html?tx_dbnhkprojects_pi1%5BresType%5D=detail&amp;tx_dbnhkprojects_pi1%5Buid%5D=2557" TargetMode="External"/><Relationship Id="rId11" Type="http://schemas.openxmlformats.org/officeDocument/2006/relationships/hyperlink" Target="http://www.ahs.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fa.com" TargetMode="External"/><Relationship Id="rId4" Type="http://schemas.openxmlformats.org/officeDocument/2006/relationships/settings" Target="settings.xml"/><Relationship Id="rId9" Type="http://schemas.openxmlformats.org/officeDocument/2006/relationships/hyperlink" Target="http://www.ahs.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Tunnel Builder Limited</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Tunnelbuilder Ltd</dc:creator>
  <cp:lastModifiedBy>Tunnelbuilder Ltd</cp:lastModifiedBy>
  <cp:revision>1</cp:revision>
  <dcterms:created xsi:type="dcterms:W3CDTF">2012-08-28T06:24:00Z</dcterms:created>
  <dcterms:modified xsi:type="dcterms:W3CDTF">2012-08-28T06:24:00Z</dcterms:modified>
</cp:coreProperties>
</file>